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FC2" w:rsidRPr="00985111" w:rsidRDefault="00065FC2" w:rsidP="00065FC2">
      <w:pPr>
        <w:spacing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page_22_0"/>
      <w:bookmarkStart w:id="1" w:name="_Toc84499258"/>
      <w:r w:rsidRPr="0098511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bookmarkEnd w:id="1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</w:p>
    <w:p w:rsidR="00065FC2" w:rsidRPr="00314663" w:rsidRDefault="00065FC2" w:rsidP="00065FC2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1466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14663">
        <w:rPr>
          <w:rFonts w:ascii="Times New Roman" w:hAnsi="Times New Roman" w:cs="Times New Roman"/>
          <w:sz w:val="24"/>
          <w:szCs w:val="24"/>
        </w:rPr>
        <w:t xml:space="preserve">ПОП-П по </w:t>
      </w:r>
      <w:r w:rsidRPr="00314663">
        <w:rPr>
          <w:rFonts w:ascii="Times New Roman" w:hAnsi="Times New Roman" w:cs="Times New Roman"/>
          <w:i/>
          <w:sz w:val="24"/>
          <w:szCs w:val="24"/>
        </w:rPr>
        <w:t>специальности</w:t>
      </w:r>
    </w:p>
    <w:p w:rsidR="00065FC2" w:rsidRPr="00294E9D" w:rsidRDefault="00065FC2" w:rsidP="00065FC2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43.01.09 Повар, кондитер</w:t>
      </w:r>
    </w:p>
    <w:p w:rsidR="00065FC2" w:rsidRPr="00704C5A" w:rsidRDefault="00065FC2" w:rsidP="00065FC2">
      <w:pPr>
        <w:jc w:val="center"/>
        <w:rPr>
          <w:rFonts w:ascii="Times New Roman" w:hAnsi="Times New Roman"/>
          <w:kern w:val="24"/>
          <w:sz w:val="24"/>
          <w:szCs w:val="24"/>
        </w:rPr>
      </w:pPr>
    </w:p>
    <w:p w:rsidR="00065FC2" w:rsidRPr="00C44BB3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kern w:val="24"/>
          <w:sz w:val="24"/>
          <w:szCs w:val="24"/>
        </w:rPr>
      </w:pPr>
    </w:p>
    <w:p w:rsidR="00065FC2" w:rsidRPr="00C44BB3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kern w:val="24"/>
          <w:sz w:val="24"/>
          <w:szCs w:val="24"/>
        </w:rPr>
      </w:pPr>
    </w:p>
    <w:p w:rsidR="00065FC2" w:rsidRPr="00C44BB3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</w:p>
    <w:p w:rsidR="00065FC2" w:rsidRPr="00704C5A" w:rsidRDefault="00065FC2" w:rsidP="00065F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kern w:val="24"/>
          <w:sz w:val="24"/>
          <w:szCs w:val="24"/>
        </w:rPr>
      </w:pPr>
      <w:r w:rsidRPr="00704C5A">
        <w:rPr>
          <w:rFonts w:ascii="Times New Roman" w:hAnsi="Times New Roman"/>
          <w:b/>
          <w:kern w:val="24"/>
          <w:sz w:val="24"/>
          <w:szCs w:val="24"/>
        </w:rPr>
        <w:t>РАБОЧАЯ ПРОГРАММА ВОСПИТАНИЯ</w:t>
      </w:r>
    </w:p>
    <w:p w:rsidR="00065FC2" w:rsidRPr="00704C5A" w:rsidRDefault="00065FC2" w:rsidP="00065FC2">
      <w:pPr>
        <w:shd w:val="clear" w:color="auto" w:fill="FFFFFF"/>
        <w:ind w:firstLine="10"/>
        <w:jc w:val="center"/>
        <w:rPr>
          <w:rFonts w:ascii="Times New Roman" w:hAnsi="Times New Roman"/>
          <w:kern w:val="24"/>
          <w:sz w:val="24"/>
          <w:szCs w:val="24"/>
        </w:rPr>
      </w:pPr>
    </w:p>
    <w:p w:rsidR="00065FC2" w:rsidRPr="00704C5A" w:rsidRDefault="00065FC2" w:rsidP="00065FC2">
      <w:pPr>
        <w:shd w:val="clear" w:color="auto" w:fill="FFFFFF"/>
        <w:ind w:firstLine="10"/>
        <w:jc w:val="center"/>
        <w:rPr>
          <w:rFonts w:ascii="Times New Roman" w:hAnsi="Times New Roman"/>
          <w:kern w:val="24"/>
          <w:sz w:val="24"/>
          <w:szCs w:val="24"/>
        </w:rPr>
      </w:pPr>
    </w:p>
    <w:tbl>
      <w:tblPr>
        <w:tblStyle w:val="4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  <w:gridCol w:w="5528"/>
      </w:tblGrid>
      <w:tr w:rsidR="00065FC2" w:rsidRPr="00704C5A" w:rsidTr="005A0F0C">
        <w:trPr>
          <w:trHeight w:val="396"/>
          <w:jc w:val="center"/>
        </w:trPr>
        <w:tc>
          <w:tcPr>
            <w:tcW w:w="4678" w:type="dxa"/>
          </w:tcPr>
          <w:p w:rsidR="00065FC2" w:rsidRPr="00704C5A" w:rsidRDefault="00065FC2" w:rsidP="005A0F0C"/>
        </w:tc>
        <w:tc>
          <w:tcPr>
            <w:tcW w:w="5528" w:type="dxa"/>
          </w:tcPr>
          <w:p w:rsidR="00065FC2" w:rsidRPr="00704C5A" w:rsidRDefault="00065FC2" w:rsidP="005A0F0C"/>
        </w:tc>
      </w:tr>
    </w:tbl>
    <w:p w:rsidR="00065FC2" w:rsidRPr="00704C5A" w:rsidRDefault="00065FC2" w:rsidP="00065FC2">
      <w:pPr>
        <w:jc w:val="center"/>
        <w:rPr>
          <w:rFonts w:ascii="Times New Roman" w:hAnsi="Times New Roman"/>
          <w:kern w:val="24"/>
          <w:sz w:val="24"/>
          <w:szCs w:val="24"/>
        </w:rPr>
      </w:pPr>
    </w:p>
    <w:p w:rsidR="00065FC2" w:rsidRDefault="00065FC2" w:rsidP="00065FC2">
      <w:pPr>
        <w:pStyle w:val="1"/>
        <w:spacing w:after="308" w:line="259" w:lineRule="auto"/>
        <w:jc w:val="center"/>
      </w:pPr>
    </w:p>
    <w:p w:rsidR="00065FC2" w:rsidRDefault="00065FC2" w:rsidP="00065FC2">
      <w:pPr>
        <w:pStyle w:val="1"/>
        <w:spacing w:after="308" w:line="259" w:lineRule="auto"/>
        <w:jc w:val="center"/>
      </w:pPr>
    </w:p>
    <w:p w:rsidR="00065FC2" w:rsidRDefault="00065FC2" w:rsidP="00065FC2">
      <w:pPr>
        <w:pStyle w:val="1"/>
        <w:spacing w:after="308" w:line="259" w:lineRule="auto"/>
        <w:jc w:val="center"/>
      </w:pPr>
    </w:p>
    <w:p w:rsidR="00065FC2" w:rsidRDefault="00065FC2" w:rsidP="00065FC2">
      <w:pPr>
        <w:pStyle w:val="1"/>
        <w:spacing w:after="308" w:line="259" w:lineRule="auto"/>
        <w:jc w:val="center"/>
      </w:pPr>
    </w:p>
    <w:p w:rsidR="00065FC2" w:rsidRDefault="00065FC2" w:rsidP="00065FC2">
      <w:pPr>
        <w:pStyle w:val="1"/>
        <w:spacing w:after="308" w:line="259" w:lineRule="auto"/>
        <w:jc w:val="center"/>
      </w:pPr>
    </w:p>
    <w:p w:rsidR="00065FC2" w:rsidRDefault="00065FC2" w:rsidP="00065FC2"/>
    <w:p w:rsidR="00065FC2" w:rsidRDefault="00065FC2" w:rsidP="00065FC2"/>
    <w:p w:rsidR="00065FC2" w:rsidRDefault="00065FC2" w:rsidP="00065FC2"/>
    <w:p w:rsidR="00065FC2" w:rsidRDefault="00065FC2" w:rsidP="00065FC2"/>
    <w:p w:rsidR="00065FC2" w:rsidRDefault="00065FC2" w:rsidP="00065FC2"/>
    <w:p w:rsidR="00065FC2" w:rsidRDefault="00065FC2" w:rsidP="00065FC2"/>
    <w:p w:rsidR="00065FC2" w:rsidRDefault="00065FC2" w:rsidP="00065FC2"/>
    <w:p w:rsidR="00065FC2" w:rsidRDefault="00065FC2" w:rsidP="00065FC2"/>
    <w:p w:rsidR="00065FC2" w:rsidRDefault="00065FC2" w:rsidP="00065FC2"/>
    <w:p w:rsidR="00065FC2" w:rsidRPr="007A23B0" w:rsidRDefault="00065FC2" w:rsidP="00065FC2">
      <w:pPr>
        <w:rPr>
          <w:rFonts w:ascii="Times New Roman" w:hAnsi="Times New Roman" w:cs="Times New Roman"/>
          <w:sz w:val="24"/>
          <w:szCs w:val="24"/>
        </w:rPr>
      </w:pPr>
    </w:p>
    <w:p w:rsidR="00065FC2" w:rsidRDefault="00065FC2" w:rsidP="00065F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</w:t>
      </w:r>
      <w:r w:rsidRPr="007A23B0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065FC2" w:rsidRDefault="00065FC2" w:rsidP="00065F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FC2" w:rsidRDefault="00065FC2" w:rsidP="00065F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FC2" w:rsidRDefault="00065FC2" w:rsidP="00065F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FC2" w:rsidRPr="007A23B0" w:rsidRDefault="00065FC2" w:rsidP="00065F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41F0" w:rsidRDefault="0007535B" w:rsidP="00065FC2">
      <w:pPr>
        <w:widowControl w:val="0"/>
        <w:spacing w:line="238" w:lineRule="auto"/>
        <w:ind w:left="2982" w:right="1954" w:firstLine="863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07535B"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  <w:lastRenderedPageBreak/>
        <w:t>Содержание</w:t>
      </w:r>
    </w:p>
    <w:p w:rsidR="0048542F" w:rsidRDefault="0048542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D0213B" w:rsidRDefault="0048542F" w:rsidP="00D021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854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 ЦЕЛЕВОЙ</w:t>
      </w:r>
      <w:r w:rsidR="008E57B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……………………………………………………………...3</w:t>
      </w:r>
    </w:p>
    <w:p w:rsidR="00D0213B" w:rsidRPr="00D0213B" w:rsidRDefault="0048542F" w:rsidP="00D0213B">
      <w:pPr>
        <w:pStyle w:val="a3"/>
        <w:widowControl w:val="0"/>
        <w:numPr>
          <w:ilvl w:val="1"/>
          <w:numId w:val="2"/>
        </w:numPr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0213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Цель и задачи воспитания </w:t>
      </w:r>
      <w:proofErr w:type="gramStart"/>
      <w:r w:rsidRPr="00D0213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обучающихся</w:t>
      </w:r>
      <w:proofErr w:type="gramEnd"/>
      <w:r w:rsidR="008E57B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…………………………………..3</w:t>
      </w:r>
    </w:p>
    <w:p w:rsidR="0048542F" w:rsidRDefault="0048542F" w:rsidP="00D0213B">
      <w:pPr>
        <w:pStyle w:val="a3"/>
        <w:widowControl w:val="0"/>
        <w:numPr>
          <w:ilvl w:val="1"/>
          <w:numId w:val="2"/>
        </w:numPr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0213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Направления воспитания</w:t>
      </w:r>
      <w:r w:rsidR="008E57B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……………………………………………………4</w:t>
      </w:r>
    </w:p>
    <w:p w:rsidR="00D0213B" w:rsidRDefault="008E57BF" w:rsidP="00D0213B">
      <w:pPr>
        <w:pStyle w:val="a3"/>
        <w:widowControl w:val="0"/>
        <w:numPr>
          <w:ilvl w:val="1"/>
          <w:numId w:val="2"/>
        </w:numPr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Целевые ориентиры результатов воспитания ……………………………...7</w:t>
      </w:r>
    </w:p>
    <w:p w:rsidR="008E57BF" w:rsidRDefault="008E57BF" w:rsidP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E57BF" w:rsidRDefault="008E57BF" w:rsidP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2. СОДЕРЖАТЕЛЬНЫЙ …………………………………………………9</w:t>
      </w:r>
    </w:p>
    <w:p w:rsidR="008E57BF" w:rsidRDefault="008E57BF" w:rsidP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2.1. Уклад колледжа …………………………………………………………………9</w:t>
      </w:r>
    </w:p>
    <w:p w:rsidR="008E57BF" w:rsidRDefault="008E57BF" w:rsidP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2.2. Виды, формы и содержание воспитательной деятельности ………………..18</w:t>
      </w:r>
    </w:p>
    <w:p w:rsidR="008E57BF" w:rsidRDefault="008E57BF" w:rsidP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E57BF" w:rsidRDefault="008E57BF" w:rsidP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 3. ОРГАНИЗАЦИОННЫЙ ……………………………………………..22</w:t>
      </w:r>
    </w:p>
    <w:p w:rsidR="008E57BF" w:rsidRDefault="008E57BF" w:rsidP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3.1. Кадровое обеспечение ………………………………………………………..22</w:t>
      </w:r>
    </w:p>
    <w:p w:rsidR="008E57BF" w:rsidRDefault="008E57BF" w:rsidP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3.2. Нормативно – методическое обеспечение …………………………………..23</w:t>
      </w:r>
    </w:p>
    <w:p w:rsidR="008E57BF" w:rsidRDefault="008E57BF" w:rsidP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3.3.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Требования к условиям работы с обучающимися с особыми образовател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ными потребностями ………………………………………………</w:t>
      </w:r>
      <w:r w:rsidR="00C1148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………………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26</w:t>
      </w:r>
      <w:proofErr w:type="gramEnd"/>
    </w:p>
    <w:p w:rsidR="008E57BF" w:rsidRDefault="008E57BF" w:rsidP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3.4. Система поощрения профессиональной успешности и проявлений</w:t>
      </w:r>
    </w:p>
    <w:p w:rsidR="0007535B" w:rsidRDefault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активной жизненной позиции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........................................................29</w:t>
      </w:r>
    </w:p>
    <w:p w:rsidR="008E57BF" w:rsidRDefault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3.5. Анализ воспитательного процесса …………………………………………..31</w:t>
      </w:r>
    </w:p>
    <w:p w:rsidR="008E57BF" w:rsidRDefault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E57BF" w:rsidRDefault="008E57BF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ПРИЛОЖЕНИЕ. КАЛЕНДАРНЫЙ ПЛАН ВОСПИТАТЕЛЬНОЙ РАБОТЫ</w:t>
      </w:r>
      <w:r w:rsidR="00C458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..35</w:t>
      </w: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07535B" w:rsidRPr="00F7383B" w:rsidRDefault="0007535B" w:rsidP="0015721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7535B" w:rsidRDefault="0007535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5721A" w:rsidRDefault="0015721A" w:rsidP="00B40A17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1C5B1E" w:rsidRDefault="001C5B1E" w:rsidP="00B40A17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40A17" w:rsidRDefault="00B40A17" w:rsidP="00B40A17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8542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РАЗДЕЛ 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ЦЕЛЕВОЙ </w:t>
      </w:r>
    </w:p>
    <w:p w:rsidR="00B40A17" w:rsidRDefault="00B40A17" w:rsidP="00B40A17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7535B" w:rsidRPr="00B40A17" w:rsidRDefault="00B40A17" w:rsidP="00B40A17">
      <w:pPr>
        <w:pStyle w:val="a3"/>
        <w:widowControl w:val="0"/>
        <w:numPr>
          <w:ilvl w:val="1"/>
          <w:numId w:val="4"/>
        </w:numPr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  <w:r w:rsidRPr="00B40A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Цель и задачи воспитания </w:t>
      </w:r>
      <w:proofErr w:type="gramStart"/>
      <w:r w:rsidRPr="00B40A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обучающихся</w:t>
      </w:r>
      <w:proofErr w:type="gramEnd"/>
    </w:p>
    <w:p w:rsidR="00B40A17" w:rsidRDefault="00B40A17" w:rsidP="00B40A17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B40A17" w:rsidRDefault="00B40A17" w:rsidP="00021D77">
      <w:pPr>
        <w:widowControl w:val="0"/>
        <w:spacing w:line="240" w:lineRule="auto"/>
        <w:ind w:left="142"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D42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воспитания обучающихся:</w:t>
      </w:r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развитие личности, создание условий для с</w:t>
      </w:r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моопределения и социализации на основе </w:t>
      </w:r>
      <w:proofErr w:type="spellStart"/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социокультурных</w:t>
      </w:r>
      <w:proofErr w:type="spellEnd"/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духовно – нравс</w:t>
      </w:r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венных ценностей и принятых в российском обществе правил и норм поведения в интересах человека, семьи, общества и государства, формирование у обуча</w:t>
      </w:r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ю</w:t>
      </w:r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щихся чувства патри</w:t>
      </w:r>
      <w:r w:rsid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</w:t>
      </w:r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тизма, гражданственности, уважения к памяти защитн</w:t>
      </w:r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021D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ков Отечества и подвигам Героев Отечества</w:t>
      </w:r>
      <w:r w:rsidR="00D422E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законам и правопорядку, человеку труда и старшему поколению, взаимного уважения, бережного отношения</w:t>
      </w:r>
      <w:proofErr w:type="gramEnd"/>
      <w:r w:rsidR="00D422E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 культурному наследию и традициям многонационального народа Российской Федерации природе и окружающей среде.</w:t>
      </w:r>
    </w:p>
    <w:p w:rsidR="00D422E8" w:rsidRDefault="00D422E8" w:rsidP="00021D77">
      <w:pPr>
        <w:widowControl w:val="0"/>
        <w:spacing w:line="240" w:lineRule="auto"/>
        <w:ind w:left="142"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422E8" w:rsidRPr="00D422E8" w:rsidRDefault="00D422E8" w:rsidP="00021D77">
      <w:pPr>
        <w:widowControl w:val="0"/>
        <w:spacing w:line="240" w:lineRule="auto"/>
        <w:ind w:left="142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42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Задачи воспитания </w:t>
      </w:r>
      <w:proofErr w:type="gramStart"/>
      <w:r w:rsidRPr="00D42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обучающихся</w:t>
      </w:r>
      <w:proofErr w:type="gramEnd"/>
      <w:r w:rsidRPr="00D42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D422E8" w:rsidRDefault="00D422E8" w:rsidP="00D422E8">
      <w:pPr>
        <w:pStyle w:val="a3"/>
        <w:widowControl w:val="0"/>
        <w:numPr>
          <w:ilvl w:val="0"/>
          <w:numId w:val="5"/>
        </w:numPr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Формирование и развитие осознанного позитивного отношения к ценностям, нормам и правилам поведения (их освоение, принятие).</w:t>
      </w:r>
    </w:p>
    <w:p w:rsidR="00D422E8" w:rsidRDefault="00ED00AE" w:rsidP="00D422E8">
      <w:pPr>
        <w:pStyle w:val="a3"/>
        <w:widowControl w:val="0"/>
        <w:numPr>
          <w:ilvl w:val="0"/>
          <w:numId w:val="5"/>
        </w:numPr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Приобретение </w:t>
      </w:r>
      <w:proofErr w:type="spellStart"/>
      <w:r w:rsidR="003A30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социокультурного</w:t>
      </w:r>
      <w:proofErr w:type="spellEnd"/>
      <w:r w:rsidR="003A30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опыта поведения, общения, межличнос</w:t>
      </w:r>
      <w:r w:rsidR="003A30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="003A30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ных и социальных отношений, в том числе профессионально ориентирова</w:t>
      </w:r>
      <w:r w:rsidR="003A30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</w:t>
      </w:r>
      <w:r w:rsidR="003A300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ной деятельности с учетом получаемой квалификации.</w:t>
      </w:r>
    </w:p>
    <w:p w:rsidR="003A300A" w:rsidRDefault="003A300A" w:rsidP="00D422E8">
      <w:pPr>
        <w:pStyle w:val="a3"/>
        <w:widowControl w:val="0"/>
        <w:numPr>
          <w:ilvl w:val="0"/>
          <w:numId w:val="5"/>
        </w:numPr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Вовлечение обучающихся колледжа в систему дополнительного студийного образования как условия развития общих и специальных компетенций.</w:t>
      </w:r>
    </w:p>
    <w:p w:rsidR="003A300A" w:rsidRPr="00D422E8" w:rsidRDefault="003A300A" w:rsidP="00D422E8">
      <w:pPr>
        <w:pStyle w:val="a3"/>
        <w:widowControl w:val="0"/>
        <w:numPr>
          <w:ilvl w:val="0"/>
          <w:numId w:val="5"/>
        </w:numPr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Оказание содействия непрерывному личному и профессиональному росту.</w:t>
      </w:r>
    </w:p>
    <w:p w:rsidR="00F7383B" w:rsidRDefault="00F7383B" w:rsidP="00021D77">
      <w:pPr>
        <w:widowControl w:val="0"/>
        <w:spacing w:line="240" w:lineRule="auto"/>
        <w:ind w:left="142" w:right="-20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Default="00F7383B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517AE1" w:rsidRDefault="00517AE1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C5B1E" w:rsidRDefault="001C5B1E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1C5B1E" w:rsidRDefault="001C5B1E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:rsidR="00F7383B" w:rsidRPr="00995E07" w:rsidRDefault="00A60B64" w:rsidP="00A60B64">
      <w:pPr>
        <w:pStyle w:val="a3"/>
        <w:widowControl w:val="0"/>
        <w:numPr>
          <w:ilvl w:val="1"/>
          <w:numId w:val="4"/>
        </w:numPr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Направления воспитания</w:t>
      </w:r>
    </w:p>
    <w:p w:rsidR="00A60B64" w:rsidRPr="00995E07" w:rsidRDefault="00A60B64" w:rsidP="00A60B64">
      <w:pPr>
        <w:widowControl w:val="0"/>
        <w:spacing w:line="240" w:lineRule="auto"/>
        <w:ind w:left="142"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A60B64" w:rsidRPr="00995E07" w:rsidRDefault="00A60B64" w:rsidP="00995E0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Рабочая программа воспитания в колледже реализуется в единстве учебной и воспитательной деятельности с учетом направлений воспитания:</w:t>
      </w:r>
    </w:p>
    <w:p w:rsidR="00E3311D" w:rsidRPr="00995E07" w:rsidRDefault="00A60B64" w:rsidP="00995E0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гражданское воспитание</w:t>
      </w:r>
      <w:r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формирование российской идентичности, чувства принадлежности к своей Родине. Ее историческому и культурному наследию, многонациональному народу России,</w:t>
      </w:r>
      <w:r w:rsidR="00E3311D"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формирование активной жизненной поз</w:t>
      </w:r>
      <w:r w:rsidR="00E3311D"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E3311D"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ции, правовых знаний и правовой культуры;</w:t>
      </w:r>
    </w:p>
    <w:p w:rsidR="00A60B64" w:rsidRPr="00995E07" w:rsidRDefault="00E3311D" w:rsidP="00995E0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патриотическое воспитание</w:t>
      </w:r>
      <w:r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формирование чувства глубокой привязанности к своей малой родине, родному краю, России, ее многонациональному народу, его традициям; </w:t>
      </w:r>
      <w:r w:rsidR="00A60B64" w:rsidRPr="00995E0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995E07" w:rsidRPr="00995E07" w:rsidRDefault="00995E07" w:rsidP="00F4375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F43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духовно-нравственное</w:t>
      </w:r>
      <w:r w:rsidR="00F43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воспитание</w:t>
      </w:r>
      <w:r w:rsidR="00F43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устойчивых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ценностно-смысловых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установок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отношению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духовно-нравственн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ценностям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российского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общества,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культуре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России,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готовности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сохр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нению,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преумножению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трансляции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культурных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традиций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ценностей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мног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национального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российского</w:t>
      </w:r>
      <w:r w:rsidR="00F43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государства;</w:t>
      </w:r>
    </w:p>
    <w:p w:rsidR="00995E07" w:rsidRPr="00995E07" w:rsidRDefault="00F43751" w:rsidP="00F4375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эстетическое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миру,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приобщение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лучшим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образцам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искусства;</w:t>
      </w:r>
    </w:p>
    <w:p w:rsidR="00995E07" w:rsidRPr="00995E07" w:rsidRDefault="00F43751" w:rsidP="00F4375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физическое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воспитание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здорового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эмоционального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благополучия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самосове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шенствования,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привычек;</w:t>
      </w:r>
    </w:p>
    <w:p w:rsidR="00F43751" w:rsidRPr="00F43751" w:rsidRDefault="00F43751" w:rsidP="00F4375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профессионально-трудовое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позитивного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росовестного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труду,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труд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95E07" w:rsidRPr="00995E07">
        <w:rPr>
          <w:rFonts w:ascii="Times New Roman" w:eastAsia="Times New Roman" w:hAnsi="Times New Roman" w:cs="Times New Roman"/>
          <w:color w:val="000000"/>
          <w:sz w:val="28"/>
          <w:szCs w:val="28"/>
        </w:rPr>
        <w:t>любия,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профессионально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значимых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качеств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личности,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умений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навыков;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мот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вации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творчеству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инновационной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деятельности;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осознанного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отношения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непрерывному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образованию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условию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успешной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профессиональной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ь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ности,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профессиональной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средству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собственных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жизненных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планов;</w:t>
      </w:r>
    </w:p>
    <w:p w:rsidR="00F43751" w:rsidRPr="00F43751" w:rsidRDefault="00F43751" w:rsidP="00F43751">
      <w:pPr>
        <w:widowControl w:val="0"/>
        <w:tabs>
          <w:tab w:val="left" w:pos="2842"/>
          <w:tab w:val="left" w:pos="4380"/>
          <w:tab w:val="left" w:pos="4901"/>
          <w:tab w:val="left" w:pos="6682"/>
          <w:tab w:val="left" w:pos="8254"/>
        </w:tabs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- </w:t>
      </w:r>
      <w:r w:rsidRPr="00F4375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экологическое</w:t>
      </w:r>
      <w:r w:rsid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воспитание</w:t>
      </w:r>
      <w:r w:rsid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— формирование потребности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экологически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-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целесообразного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природе,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понимания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влияния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социально-экономических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процессов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состояние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окружающей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среды,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важности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раци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наль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ного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природопользования;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приобретение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опыта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эколого-направленной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де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тельности;</w:t>
      </w:r>
    </w:p>
    <w:p w:rsidR="00F43751" w:rsidRPr="00F43751" w:rsidRDefault="00F43751" w:rsidP="00F43751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- </w:t>
      </w:r>
      <w:r w:rsidRPr="00F4375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ценности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научного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познания</w:t>
      </w:r>
      <w:r w:rsid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—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воспитание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стремления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познанию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себя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других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людей,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природы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общества,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получению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знаний,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качественного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вания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учётом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личностных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интересов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общественных</w:t>
      </w:r>
      <w:r w:rsidR="00517AE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F43751">
        <w:rPr>
          <w:rFonts w:ascii="Times New Roman" w:eastAsia="Times New Roman" w:hAnsi="Times New Roman" w:cs="Times New Roman"/>
          <w:color w:val="000000"/>
          <w:sz w:val="28"/>
          <w:szCs w:val="24"/>
        </w:rPr>
        <w:t>потребностей.</w:t>
      </w:r>
    </w:p>
    <w:p w:rsidR="00C11481" w:rsidRDefault="00C11481" w:rsidP="001C5B1E">
      <w:pPr>
        <w:widowControl w:val="0"/>
        <w:spacing w:before="109" w:line="240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17AE1" w:rsidRPr="00517AE1" w:rsidRDefault="00517AE1" w:rsidP="00517AE1">
      <w:pPr>
        <w:widowControl w:val="0"/>
        <w:spacing w:before="109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Инвариантные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целевые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ориентиры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воспитания</w:t>
      </w:r>
    </w:p>
    <w:p w:rsidR="00517AE1" w:rsidRDefault="00517AE1" w:rsidP="00517AE1">
      <w:pPr>
        <w:widowControl w:val="0"/>
        <w:spacing w:before="109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Целевые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ориентиры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воспитания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выпускников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="000B353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колледжа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" w:name="_page_16_0"/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Патриотическое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воспитание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национальную,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этническую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принадлежность,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приверже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народу.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Сознающий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причастность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многонациональному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Федерации,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Отечеству,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общероссийскую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идентичность.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Проявляющий</w:t>
      </w:r>
      <w:proofErr w:type="gramEnd"/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деятельное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ценностное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историческому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наследию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своего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традициям,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праздникам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мятникам.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Проявляющий</w:t>
      </w:r>
      <w:proofErr w:type="gramEnd"/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соотечественникам,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проживающим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рубежом,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держивающий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права,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защиту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интересов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общероссийской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идентичности.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Духовно-нравственное</w:t>
      </w:r>
      <w:r w:rsidR="00AF7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воспитание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Проявляющий</w:t>
      </w:r>
      <w:proofErr w:type="gramEnd"/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приверженность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традиционным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духовно-нравственным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стям,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культуре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учётом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мировоззренческого,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национального,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конфессионального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самоопределения.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Проявляющий</w:t>
      </w:r>
      <w:proofErr w:type="gramEnd"/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уважение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достоинству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каждого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свободе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ровоззренческого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выбора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самоопределения,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представителям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этн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религий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национальному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достоинству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религ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озным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чувствам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учётом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соблюдения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конституционных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всех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ждан.</w:t>
      </w:r>
    </w:p>
    <w:p w:rsidR="00517AE1" w:rsidRPr="00517AE1" w:rsidRDefault="00A737BC" w:rsidP="00AF770F">
      <w:pPr>
        <w:widowControl w:val="0"/>
        <w:tabs>
          <w:tab w:val="left" w:pos="2494"/>
          <w:tab w:val="left" w:pos="2979"/>
          <w:tab w:val="left" w:pos="4361"/>
          <w:tab w:val="left" w:pos="6108"/>
          <w:tab w:val="left" w:pos="7397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Понимающий и деятельно выражающий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ценность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межнационального,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межрел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гиозного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согласия,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способный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вести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людьми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национальностей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вероисповеданий,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общие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сотрудничать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достижения.</w:t>
      </w:r>
    </w:p>
    <w:p w:rsidR="00517AE1" w:rsidRPr="00517AE1" w:rsidRDefault="00A737BC" w:rsidP="00AF770F">
      <w:pPr>
        <w:widowControl w:val="0"/>
        <w:tabs>
          <w:tab w:val="left" w:pos="2859"/>
          <w:tab w:val="left" w:pos="3343"/>
          <w:tab w:val="left" w:pos="4510"/>
          <w:tab w:val="left" w:pos="5952"/>
          <w:tab w:val="left" w:pos="6807"/>
          <w:tab w:val="left" w:pos="7294"/>
          <w:tab w:val="left" w:pos="8239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создание устойчивой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трад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ционных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семейных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ценностей,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понимания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брака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союза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мужчины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женщины,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неприятия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насилия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ухода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родительской</w:t>
      </w:r>
      <w:r w:rsidR="00AF77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ответственности.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Обладающий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сформированными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представлениями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ценности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отеч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ственной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культуре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литературы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народов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России.</w:t>
      </w:r>
      <w:proofErr w:type="gramEnd"/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Эстетическое</w:t>
      </w:r>
      <w:r w:rsidR="006838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воспитание</w:t>
      </w:r>
    </w:p>
    <w:p w:rsidR="00517AE1" w:rsidRPr="00517AE1" w:rsidRDefault="00A737BC" w:rsidP="00683844">
      <w:pPr>
        <w:widowControl w:val="0"/>
        <w:tabs>
          <w:tab w:val="left" w:pos="-284"/>
          <w:tab w:val="left" w:pos="-142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отечественного и мирового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искусства,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сийского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мирового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художественного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наследия.</w:t>
      </w:r>
    </w:p>
    <w:p w:rsidR="00517AE1" w:rsidRPr="00517AE1" w:rsidRDefault="00683844" w:rsidP="00683844">
      <w:pPr>
        <w:widowControl w:val="0"/>
        <w:tabs>
          <w:tab w:val="left" w:pos="-142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Проявляющий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восприимчивость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разным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дам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ва,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душевное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умеющий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влияние.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Проявляющий</w:t>
      </w:r>
      <w:proofErr w:type="gramEnd"/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понимание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художественной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коммуникации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самовыражения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современном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обществе,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нравственных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норм,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стей,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традиций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искусстве.</w:t>
      </w:r>
    </w:p>
    <w:p w:rsidR="00517AE1" w:rsidRPr="00517AE1" w:rsidRDefault="00A737BC" w:rsidP="00C5160A">
      <w:pPr>
        <w:widowControl w:val="0"/>
        <w:tabs>
          <w:tab w:val="left" w:pos="-567"/>
          <w:tab w:val="left" w:pos="-426"/>
          <w:tab w:val="left" w:pos="-284"/>
          <w:tab w:val="left" w:pos="-142"/>
        </w:tabs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осознанное творческое самовыражение,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реализацию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ческих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способностей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учётом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российских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традиционных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духовных,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нравстве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ных,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оциокультурных</w:t>
      </w:r>
      <w:proofErr w:type="spellEnd"/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ценностей;</w:t>
      </w:r>
      <w:r w:rsidR="006838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ческое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обустрой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ство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венного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быта,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7AE1"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среды.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Физическое</w:t>
      </w:r>
      <w:r w:rsidR="00C51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воспитание,</w:t>
      </w:r>
      <w:r w:rsidR="00C51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формирование</w:t>
      </w:r>
      <w:r w:rsidR="00C51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культуры</w:t>
      </w:r>
      <w:r w:rsidR="00C51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здоровья</w:t>
      </w:r>
      <w:r w:rsidR="00C51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C51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эмоционал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ного</w:t>
      </w:r>
      <w:r w:rsidR="00C51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благополучия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Понимающий</w:t>
      </w:r>
      <w:proofErr w:type="gramEnd"/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ценность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ровья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личных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усилий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здоровья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здоровья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людей.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Соблюдающий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общественной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безопасности,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пасного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среде.</w:t>
      </w:r>
      <w:proofErr w:type="gramEnd"/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Выражающий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практике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установку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(здоровое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ние,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гигиены,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отдыха,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регулярную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физическую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тивность),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стремление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физическому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совершенствованию,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соблюдающий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пагандирующий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безопасный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здоровый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жизни.</w:t>
      </w:r>
    </w:p>
    <w:p w:rsidR="00517AE1" w:rsidRPr="00517AE1" w:rsidRDefault="00517AE1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Проявляющий</w:t>
      </w:r>
      <w:proofErr w:type="gramEnd"/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сознательное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обоснованное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неприятие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вредных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привычек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(кур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ния,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употребления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алкоголя,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наркотиков,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зависимостей),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дестру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тивного</w:t>
      </w:r>
      <w:r w:rsidR="00C516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17AE1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</w:p>
    <w:bookmarkEnd w:id="2"/>
    <w:p w:rsidR="00C5160A" w:rsidRDefault="00C5160A" w:rsidP="00AF770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160A" w:rsidRDefault="00C5160A" w:rsidP="00C5160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2. СОДЕРЖАТЕЛЬНЫЙ</w:t>
      </w:r>
    </w:p>
    <w:p w:rsidR="00C5160A" w:rsidRDefault="00C5160A" w:rsidP="00C5160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5160A" w:rsidRDefault="00C5160A" w:rsidP="00C5160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2449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2.1 Уклад </w:t>
      </w:r>
      <w:r w:rsidR="000B353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колледжа</w:t>
      </w:r>
    </w:p>
    <w:p w:rsidR="00C11481" w:rsidRDefault="00C11481" w:rsidP="00A737B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1C5B1E" w:rsidRDefault="001C5B1E" w:rsidP="001C5B1E">
      <w:pPr>
        <w:tabs>
          <w:tab w:val="left" w:pos="-426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7BD">
        <w:rPr>
          <w:rFonts w:ascii="Times New Roman" w:hAnsi="Times New Roman" w:cs="Times New Roman"/>
          <w:b/>
          <w:sz w:val="28"/>
          <w:szCs w:val="28"/>
        </w:rPr>
        <w:t>История колледжа</w:t>
      </w:r>
    </w:p>
    <w:p w:rsidR="001C5B1E" w:rsidRDefault="001C5B1E" w:rsidP="001C5B1E">
      <w:pPr>
        <w:tabs>
          <w:tab w:val="left" w:pos="-426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68BC">
        <w:rPr>
          <w:rFonts w:ascii="Times New Roman" w:hAnsi="Times New Roman" w:cs="Times New Roman"/>
          <w:sz w:val="28"/>
          <w:szCs w:val="28"/>
        </w:rPr>
        <w:t>Колледж</w:t>
      </w:r>
      <w:r>
        <w:rPr>
          <w:rFonts w:ascii="Times New Roman" w:hAnsi="Times New Roman" w:cs="Times New Roman"/>
          <w:sz w:val="28"/>
          <w:szCs w:val="28"/>
        </w:rPr>
        <w:t xml:space="preserve"> образован путем соединения двух образовательных учреждений: Невьянского профессионального лицея и Невьянского механического техникума, каждый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имеет свою историю развития. </w:t>
      </w:r>
    </w:p>
    <w:p w:rsidR="001C5B1E" w:rsidRPr="00A568BC" w:rsidRDefault="001C5B1E" w:rsidP="001C5B1E">
      <w:pPr>
        <w:tabs>
          <w:tab w:val="left" w:pos="-426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68BC">
        <w:rPr>
          <w:rFonts w:ascii="Times New Roman" w:hAnsi="Times New Roman" w:cs="Times New Roman"/>
          <w:b/>
          <w:sz w:val="28"/>
          <w:szCs w:val="28"/>
        </w:rPr>
        <w:t>Невьянский</w:t>
      </w:r>
      <w:proofErr w:type="spellEnd"/>
      <w:r w:rsidRPr="00A568BC">
        <w:rPr>
          <w:rFonts w:ascii="Times New Roman" w:hAnsi="Times New Roman" w:cs="Times New Roman"/>
          <w:b/>
          <w:sz w:val="28"/>
          <w:szCs w:val="28"/>
        </w:rPr>
        <w:t xml:space="preserve"> профессиональный лицей:</w:t>
      </w:r>
    </w:p>
    <w:p w:rsidR="001C5B1E" w:rsidRPr="00A61221" w:rsidRDefault="001C5B1E" w:rsidP="001C5B1E">
      <w:pPr>
        <w:tabs>
          <w:tab w:val="left" w:pos="-426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>1929 год – открыта школа ученичества массовых профессий (ШУМП), в к</w:t>
      </w:r>
      <w:r w:rsidRPr="00A61221">
        <w:rPr>
          <w:rFonts w:ascii="Times New Roman" w:hAnsi="Times New Roman" w:cs="Times New Roman"/>
          <w:sz w:val="28"/>
          <w:szCs w:val="28"/>
        </w:rPr>
        <w:t>о</w:t>
      </w:r>
      <w:r w:rsidRPr="00A61221">
        <w:rPr>
          <w:rFonts w:ascii="Times New Roman" w:hAnsi="Times New Roman" w:cs="Times New Roman"/>
          <w:sz w:val="28"/>
          <w:szCs w:val="28"/>
        </w:rPr>
        <w:t>торой обучалось 25 человек.</w:t>
      </w:r>
    </w:p>
    <w:p w:rsidR="001C5B1E" w:rsidRPr="00A61221" w:rsidRDefault="001C5B1E" w:rsidP="001C5B1E">
      <w:pPr>
        <w:tabs>
          <w:tab w:val="left" w:pos="-426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>1930 год – на базе школы ученичества массовых профессий организована школа фабрично-заводского ученичества (ФЗУ) с 3-х годичным сроком обучения и контингентом 50 человек, 2 группы: слесарная и токарная.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221">
        <w:rPr>
          <w:rFonts w:ascii="Times New Roman" w:hAnsi="Times New Roman" w:cs="Times New Roman"/>
          <w:sz w:val="28"/>
          <w:szCs w:val="28"/>
        </w:rPr>
        <w:t>Школа фабрично-заводского ученичества подчинялась директору завода и считалась учебным ц</w:t>
      </w:r>
      <w:r w:rsidRPr="00A61221">
        <w:rPr>
          <w:rFonts w:ascii="Times New Roman" w:hAnsi="Times New Roman" w:cs="Times New Roman"/>
          <w:sz w:val="28"/>
          <w:szCs w:val="28"/>
        </w:rPr>
        <w:t>е</w:t>
      </w:r>
      <w:r w:rsidRPr="00A61221">
        <w:rPr>
          <w:rFonts w:ascii="Times New Roman" w:hAnsi="Times New Roman" w:cs="Times New Roman"/>
          <w:sz w:val="28"/>
          <w:szCs w:val="28"/>
        </w:rPr>
        <w:t>хом завода.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>1937 год – контингент учащихся школы фабрично-заводского ученичества был 200 человек. Обучение проводилось по специальностям: токарь-универсал, слесарь-ремонтник, слесарь-инструментальщик, слесарь-лекальщик, чертежник.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>1940 год – на базе школы фабрично-заводского ученичества организована самостоятельная учебная единица - школа фабрично-заводского обучения (ФЗО-8) с 6-ти месячным сроком обучения.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1221">
        <w:rPr>
          <w:rFonts w:ascii="Times New Roman" w:hAnsi="Times New Roman" w:cs="Times New Roman"/>
          <w:sz w:val="28"/>
          <w:szCs w:val="28"/>
        </w:rPr>
        <w:t>Школа фабрично-заводского обучения подчинялась Свердловскому областному управлению Трудовых резервов. Ко</w:t>
      </w:r>
      <w:r w:rsidRPr="00A61221">
        <w:rPr>
          <w:rFonts w:ascii="Times New Roman" w:hAnsi="Times New Roman" w:cs="Times New Roman"/>
          <w:sz w:val="28"/>
          <w:szCs w:val="28"/>
        </w:rPr>
        <w:t>н</w:t>
      </w:r>
      <w:r w:rsidRPr="00A61221">
        <w:rPr>
          <w:rFonts w:ascii="Times New Roman" w:hAnsi="Times New Roman" w:cs="Times New Roman"/>
          <w:sz w:val="28"/>
          <w:szCs w:val="28"/>
        </w:rPr>
        <w:t>тингент учащихся возрос до 300 человек.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>1941 год – в Невьянск прибыли эвакуированные училища из Москвы РУ-12 (600 человек), из Курска РУ-42 (350 человек). Училища приезжали в полном с</w:t>
      </w:r>
      <w:r w:rsidRPr="00A61221">
        <w:rPr>
          <w:rFonts w:ascii="Times New Roman" w:hAnsi="Times New Roman" w:cs="Times New Roman"/>
          <w:sz w:val="28"/>
          <w:szCs w:val="28"/>
        </w:rPr>
        <w:t>о</w:t>
      </w:r>
      <w:r w:rsidRPr="00A61221">
        <w:rPr>
          <w:rFonts w:ascii="Times New Roman" w:hAnsi="Times New Roman" w:cs="Times New Roman"/>
          <w:sz w:val="28"/>
          <w:szCs w:val="28"/>
        </w:rPr>
        <w:t>ставе вместе с руководством и мастерами.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>1943 год – на базе школы ФЗО-8 организовано ремесленное училище (РУ-33) с контингентом 300 человек. Учились по специальностям: токарь-универсал, слесарь-ремонтник, кузнец ручной ковки, электромонтер по ремонту и эксплу</w:t>
      </w:r>
      <w:r w:rsidRPr="00A61221">
        <w:rPr>
          <w:rFonts w:ascii="Times New Roman" w:hAnsi="Times New Roman" w:cs="Times New Roman"/>
          <w:sz w:val="28"/>
          <w:szCs w:val="28"/>
        </w:rPr>
        <w:t>а</w:t>
      </w:r>
      <w:r w:rsidRPr="00A61221">
        <w:rPr>
          <w:rFonts w:ascii="Times New Roman" w:hAnsi="Times New Roman" w:cs="Times New Roman"/>
          <w:sz w:val="28"/>
          <w:szCs w:val="28"/>
        </w:rPr>
        <w:t>тации электрооборудования.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 xml:space="preserve">1963 год – по приказу Областного управления 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профтехобразования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№ 111 от 08.05.63 г. ремесленное училище (РУ-33) переименовано в ГПТУ-33 (городское профессионально-техническое училище).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 xml:space="preserve">1977 год - по приказу Областного управления 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профтехобразования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№ 155 от 11.05.77 г. ГПТУ-33 преобразовано в среднее городское профессионально-техническое училище (СГПТУ-33). Учащиеся стали получать среднее образов</w:t>
      </w:r>
      <w:r w:rsidRPr="00A61221">
        <w:rPr>
          <w:rFonts w:ascii="Times New Roman" w:hAnsi="Times New Roman" w:cs="Times New Roman"/>
          <w:sz w:val="28"/>
          <w:szCs w:val="28"/>
        </w:rPr>
        <w:t>а</w:t>
      </w:r>
      <w:r w:rsidRPr="00A61221">
        <w:rPr>
          <w:rFonts w:ascii="Times New Roman" w:hAnsi="Times New Roman" w:cs="Times New Roman"/>
          <w:sz w:val="28"/>
          <w:szCs w:val="28"/>
        </w:rPr>
        <w:t>ние вместе с профессией.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 xml:space="preserve">1984 год - по приказу Областного управления 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профтехобразования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№ 334 от 18.09.84 г. СГПТУ-33 преобразовано в среднее профессионально-техническое училище (СПТУ).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>1991 год – по приказу Главного управления народного образования Свер</w:t>
      </w:r>
      <w:r w:rsidRPr="00A61221">
        <w:rPr>
          <w:rFonts w:ascii="Times New Roman" w:hAnsi="Times New Roman" w:cs="Times New Roman"/>
          <w:sz w:val="28"/>
          <w:szCs w:val="28"/>
        </w:rPr>
        <w:t>д</w:t>
      </w:r>
      <w:r w:rsidRPr="00A61221">
        <w:rPr>
          <w:rFonts w:ascii="Times New Roman" w:hAnsi="Times New Roman" w:cs="Times New Roman"/>
          <w:sz w:val="28"/>
          <w:szCs w:val="28"/>
        </w:rPr>
        <w:t>ловской области № 288-д от 04.09.91 г. СПТУ-33 преобразовано в Высшее пр</w:t>
      </w:r>
      <w:r w:rsidRPr="00A61221">
        <w:rPr>
          <w:rFonts w:ascii="Times New Roman" w:hAnsi="Times New Roman" w:cs="Times New Roman"/>
          <w:sz w:val="28"/>
          <w:szCs w:val="28"/>
        </w:rPr>
        <w:t>о</w:t>
      </w:r>
      <w:r w:rsidRPr="00A61221">
        <w:rPr>
          <w:rFonts w:ascii="Times New Roman" w:hAnsi="Times New Roman" w:cs="Times New Roman"/>
          <w:sz w:val="28"/>
          <w:szCs w:val="28"/>
        </w:rPr>
        <w:t xml:space="preserve">фессиональное училище № 33 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Невьянский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технический лицей.</w:t>
      </w:r>
    </w:p>
    <w:p w:rsidR="001C5B1E" w:rsidRPr="00A61221" w:rsidRDefault="001C5B1E" w:rsidP="001C5B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Pr="00A61221">
        <w:rPr>
          <w:rFonts w:ascii="Times New Roman" w:hAnsi="Times New Roman" w:cs="Times New Roman"/>
          <w:sz w:val="28"/>
          <w:szCs w:val="28"/>
        </w:rPr>
        <w:t>1995 год – по приказу Департамента образования администрации Свердло</w:t>
      </w:r>
      <w:r w:rsidRPr="00A61221">
        <w:rPr>
          <w:rFonts w:ascii="Times New Roman" w:hAnsi="Times New Roman" w:cs="Times New Roman"/>
          <w:sz w:val="28"/>
          <w:szCs w:val="28"/>
        </w:rPr>
        <w:t>в</w:t>
      </w:r>
      <w:r w:rsidRPr="00A61221">
        <w:rPr>
          <w:rFonts w:ascii="Times New Roman" w:hAnsi="Times New Roman" w:cs="Times New Roman"/>
          <w:sz w:val="28"/>
          <w:szCs w:val="28"/>
        </w:rPr>
        <w:t xml:space="preserve">ской области № 358-д от 21.07.95 г. Высшее профессиональное училище № 33 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Невьянский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технический лицей преобразовано в 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Невьянский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профессиональный лицей.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 xml:space="preserve">Приказом № 501-д от 09.11.95 г. 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Невьянский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профессиональный лицей пр</w:t>
      </w:r>
      <w:r w:rsidRPr="00A61221">
        <w:rPr>
          <w:rFonts w:ascii="Times New Roman" w:hAnsi="Times New Roman" w:cs="Times New Roman"/>
          <w:sz w:val="28"/>
          <w:szCs w:val="28"/>
        </w:rPr>
        <w:t>е</w:t>
      </w:r>
      <w:r w:rsidRPr="00A61221">
        <w:rPr>
          <w:rFonts w:ascii="Times New Roman" w:hAnsi="Times New Roman" w:cs="Times New Roman"/>
          <w:sz w:val="28"/>
          <w:szCs w:val="28"/>
        </w:rPr>
        <w:t xml:space="preserve">образован в 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Невьянский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профессионально-технический лицей.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>2000 год - по приказу Министерства общего и профессионального образов</w:t>
      </w:r>
      <w:r w:rsidRPr="00A61221">
        <w:rPr>
          <w:rFonts w:ascii="Times New Roman" w:hAnsi="Times New Roman" w:cs="Times New Roman"/>
          <w:sz w:val="28"/>
          <w:szCs w:val="28"/>
        </w:rPr>
        <w:t>а</w:t>
      </w:r>
      <w:r w:rsidRPr="00A61221">
        <w:rPr>
          <w:rFonts w:ascii="Times New Roman" w:hAnsi="Times New Roman" w:cs="Times New Roman"/>
          <w:sz w:val="28"/>
          <w:szCs w:val="28"/>
        </w:rPr>
        <w:t xml:space="preserve">ния Свердловской области № 181 от 23.11.00 г. 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Невьянский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профессионально-технический лицей реорганизован в государственное образовательное учрежд</w:t>
      </w:r>
      <w:r w:rsidRPr="00A61221">
        <w:rPr>
          <w:rFonts w:ascii="Times New Roman" w:hAnsi="Times New Roman" w:cs="Times New Roman"/>
          <w:sz w:val="28"/>
          <w:szCs w:val="28"/>
        </w:rPr>
        <w:t>е</w:t>
      </w:r>
      <w:r w:rsidRPr="00A61221">
        <w:rPr>
          <w:rFonts w:ascii="Times New Roman" w:hAnsi="Times New Roman" w:cs="Times New Roman"/>
          <w:sz w:val="28"/>
          <w:szCs w:val="28"/>
        </w:rPr>
        <w:t>ние начального профессионального образования «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Невьянский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профессионал</w:t>
      </w:r>
      <w:r w:rsidRPr="00A61221">
        <w:rPr>
          <w:rFonts w:ascii="Times New Roman" w:hAnsi="Times New Roman" w:cs="Times New Roman"/>
          <w:sz w:val="28"/>
          <w:szCs w:val="28"/>
        </w:rPr>
        <w:t>ь</w:t>
      </w:r>
      <w:r w:rsidRPr="00A61221">
        <w:rPr>
          <w:rFonts w:ascii="Times New Roman" w:hAnsi="Times New Roman" w:cs="Times New Roman"/>
          <w:sz w:val="28"/>
          <w:szCs w:val="28"/>
        </w:rPr>
        <w:t>ный лицей».</w:t>
      </w:r>
    </w:p>
    <w:p w:rsidR="001C5B1E" w:rsidRPr="00A61221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>В период с 2003 по 2005 годы открыты новые образовательные программы: автомеханик, коммерсант в торговле, закройщик. Организована деятельность д</w:t>
      </w:r>
      <w:r w:rsidRPr="00A61221">
        <w:rPr>
          <w:rFonts w:ascii="Times New Roman" w:hAnsi="Times New Roman" w:cs="Times New Roman"/>
          <w:sz w:val="28"/>
          <w:szCs w:val="28"/>
        </w:rPr>
        <w:t>е</w:t>
      </w:r>
      <w:r w:rsidRPr="00A61221">
        <w:rPr>
          <w:rFonts w:ascii="Times New Roman" w:hAnsi="Times New Roman" w:cs="Times New Roman"/>
          <w:sz w:val="28"/>
          <w:szCs w:val="28"/>
        </w:rPr>
        <w:t>мократической республики «Соболь».</w:t>
      </w:r>
    </w:p>
    <w:p w:rsidR="001C5B1E" w:rsidRDefault="001C5B1E" w:rsidP="001C5B1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221">
        <w:rPr>
          <w:rFonts w:ascii="Times New Roman" w:hAnsi="Times New Roman" w:cs="Times New Roman"/>
          <w:sz w:val="28"/>
          <w:szCs w:val="28"/>
        </w:rPr>
        <w:t>2005 год - по приказу Министерства общего и профессионального образов</w:t>
      </w:r>
      <w:r w:rsidRPr="00A61221">
        <w:rPr>
          <w:rFonts w:ascii="Times New Roman" w:hAnsi="Times New Roman" w:cs="Times New Roman"/>
          <w:sz w:val="28"/>
          <w:szCs w:val="28"/>
        </w:rPr>
        <w:t>а</w:t>
      </w:r>
      <w:r w:rsidRPr="00A61221">
        <w:rPr>
          <w:rFonts w:ascii="Times New Roman" w:hAnsi="Times New Roman" w:cs="Times New Roman"/>
          <w:sz w:val="28"/>
          <w:szCs w:val="28"/>
        </w:rPr>
        <w:t>ния Свердловской области № 12 от 17.05.05 г. государственное образовательное учреждение начального профессионального образования «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Невьянский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профе</w:t>
      </w:r>
      <w:r w:rsidRPr="00A61221">
        <w:rPr>
          <w:rFonts w:ascii="Times New Roman" w:hAnsi="Times New Roman" w:cs="Times New Roman"/>
          <w:sz w:val="28"/>
          <w:szCs w:val="28"/>
        </w:rPr>
        <w:t>с</w:t>
      </w:r>
      <w:r w:rsidRPr="00A61221">
        <w:rPr>
          <w:rFonts w:ascii="Times New Roman" w:hAnsi="Times New Roman" w:cs="Times New Roman"/>
          <w:sz w:val="28"/>
          <w:szCs w:val="28"/>
        </w:rPr>
        <w:t>сиональный лицей» переименовано в государственное образовательное учрежд</w:t>
      </w:r>
      <w:r w:rsidRPr="00A61221">
        <w:rPr>
          <w:rFonts w:ascii="Times New Roman" w:hAnsi="Times New Roman" w:cs="Times New Roman"/>
          <w:sz w:val="28"/>
          <w:szCs w:val="28"/>
        </w:rPr>
        <w:t>е</w:t>
      </w:r>
      <w:r w:rsidRPr="00A61221">
        <w:rPr>
          <w:rFonts w:ascii="Times New Roman" w:hAnsi="Times New Roman" w:cs="Times New Roman"/>
          <w:sz w:val="28"/>
          <w:szCs w:val="28"/>
        </w:rPr>
        <w:t>ние начального профессионального образования Свердловской области «</w:t>
      </w:r>
      <w:proofErr w:type="spellStart"/>
      <w:r w:rsidRPr="00A61221">
        <w:rPr>
          <w:rFonts w:ascii="Times New Roman" w:hAnsi="Times New Roman" w:cs="Times New Roman"/>
          <w:sz w:val="28"/>
          <w:szCs w:val="28"/>
        </w:rPr>
        <w:t>Невья</w:t>
      </w:r>
      <w:r w:rsidRPr="00A61221">
        <w:rPr>
          <w:rFonts w:ascii="Times New Roman" w:hAnsi="Times New Roman" w:cs="Times New Roman"/>
          <w:sz w:val="28"/>
          <w:szCs w:val="28"/>
        </w:rPr>
        <w:t>н</w:t>
      </w:r>
      <w:r w:rsidRPr="00A61221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A61221">
        <w:rPr>
          <w:rFonts w:ascii="Times New Roman" w:hAnsi="Times New Roman" w:cs="Times New Roman"/>
          <w:sz w:val="28"/>
          <w:szCs w:val="28"/>
        </w:rPr>
        <w:t xml:space="preserve"> профессиональный лицей».</w:t>
      </w:r>
    </w:p>
    <w:p w:rsidR="001C5B1E" w:rsidRDefault="001C5B1E" w:rsidP="001C5B1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025F3">
        <w:rPr>
          <w:rFonts w:ascii="Times New Roman" w:hAnsi="Times New Roman" w:cs="Times New Roman"/>
          <w:b/>
          <w:sz w:val="28"/>
          <w:szCs w:val="28"/>
        </w:rPr>
        <w:t>Невьянский</w:t>
      </w:r>
      <w:proofErr w:type="spellEnd"/>
      <w:r w:rsidRPr="002025F3">
        <w:rPr>
          <w:rFonts w:ascii="Times New Roman" w:hAnsi="Times New Roman" w:cs="Times New Roman"/>
          <w:b/>
          <w:sz w:val="28"/>
          <w:szCs w:val="28"/>
        </w:rPr>
        <w:t xml:space="preserve"> механический техникум:</w:t>
      </w:r>
    </w:p>
    <w:p w:rsidR="001C5B1E" w:rsidRDefault="001C5B1E" w:rsidP="001C5B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октябре </w:t>
      </w:r>
      <w:r w:rsidRPr="002025F3">
        <w:rPr>
          <w:rFonts w:ascii="Times New Roman" w:hAnsi="Times New Roman" w:cs="Times New Roman"/>
          <w:sz w:val="28"/>
          <w:szCs w:val="28"/>
        </w:rPr>
        <w:t>1931 г</w:t>
      </w:r>
      <w:r>
        <w:rPr>
          <w:rFonts w:ascii="Times New Roman" w:hAnsi="Times New Roman" w:cs="Times New Roman"/>
          <w:sz w:val="28"/>
          <w:szCs w:val="28"/>
        </w:rPr>
        <w:t xml:space="preserve"> был о</w:t>
      </w:r>
      <w:r w:rsidRPr="002025F3">
        <w:rPr>
          <w:rFonts w:ascii="Times New Roman" w:hAnsi="Times New Roman" w:cs="Times New Roman"/>
          <w:sz w:val="28"/>
          <w:szCs w:val="28"/>
        </w:rPr>
        <w:t>ткрыт вечерний сменный техникум</w:t>
      </w:r>
      <w:r>
        <w:rPr>
          <w:rFonts w:ascii="Times New Roman" w:hAnsi="Times New Roman" w:cs="Times New Roman"/>
          <w:sz w:val="28"/>
          <w:szCs w:val="28"/>
        </w:rPr>
        <w:t>, в декабре 1931г.  п</w:t>
      </w:r>
      <w:r w:rsidRPr="002025F3">
        <w:rPr>
          <w:rFonts w:ascii="Times New Roman" w:hAnsi="Times New Roman" w:cs="Times New Roman"/>
          <w:sz w:val="28"/>
          <w:szCs w:val="28"/>
        </w:rPr>
        <w:t>риступили к занятиям первые студенты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5B1E" w:rsidRDefault="001C5B1E" w:rsidP="001C5B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Pr="00055C97">
        <w:rPr>
          <w:rFonts w:ascii="Times New Roman" w:hAnsi="Times New Roman" w:cs="Times New Roman"/>
          <w:sz w:val="28"/>
          <w:szCs w:val="28"/>
        </w:rPr>
        <w:t>932 г</w:t>
      </w:r>
      <w:r w:rsidRPr="00F956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55C97">
        <w:rPr>
          <w:rFonts w:ascii="Times New Roman" w:hAnsi="Times New Roman" w:cs="Times New Roman"/>
          <w:sz w:val="28"/>
          <w:szCs w:val="28"/>
        </w:rPr>
        <w:t>ыделено несколько аудиторий во вновь  построенном здании  уче</w:t>
      </w:r>
      <w:r w:rsidRPr="00055C97">
        <w:rPr>
          <w:rFonts w:ascii="Times New Roman" w:hAnsi="Times New Roman" w:cs="Times New Roman"/>
          <w:sz w:val="28"/>
          <w:szCs w:val="28"/>
        </w:rPr>
        <w:t>б</w:t>
      </w:r>
      <w:r w:rsidRPr="00055C97">
        <w:rPr>
          <w:rFonts w:ascii="Times New Roman" w:hAnsi="Times New Roman" w:cs="Times New Roman"/>
          <w:sz w:val="28"/>
          <w:szCs w:val="28"/>
        </w:rPr>
        <w:t xml:space="preserve">ного Комбината завода по ул. Заводской – Пролетарской </w:t>
      </w:r>
      <w:proofErr w:type="gramStart"/>
      <w:r w:rsidRPr="00055C97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055C97">
        <w:rPr>
          <w:rFonts w:ascii="Times New Roman" w:hAnsi="Times New Roman" w:cs="Times New Roman"/>
          <w:sz w:val="28"/>
          <w:szCs w:val="28"/>
        </w:rPr>
        <w:t>ейчас  Володарского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5B1E" w:rsidRDefault="001C5B1E" w:rsidP="001C5B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1938г.</w:t>
      </w:r>
      <w:r w:rsidRPr="009365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55C97">
        <w:rPr>
          <w:rFonts w:ascii="Times New Roman" w:hAnsi="Times New Roman" w:cs="Times New Roman"/>
          <w:sz w:val="28"/>
          <w:szCs w:val="28"/>
        </w:rPr>
        <w:t>ткрыто дневное отделение – готовили  техников – технологов  по специальностям     «Обработка металлов  резанием и  инструментальное прои</w:t>
      </w:r>
      <w:r w:rsidRPr="00055C97">
        <w:rPr>
          <w:rFonts w:ascii="Times New Roman" w:hAnsi="Times New Roman" w:cs="Times New Roman"/>
          <w:sz w:val="28"/>
          <w:szCs w:val="28"/>
        </w:rPr>
        <w:t>з</w:t>
      </w:r>
      <w:r w:rsidRPr="00055C97">
        <w:rPr>
          <w:rFonts w:ascii="Times New Roman" w:hAnsi="Times New Roman" w:cs="Times New Roman"/>
          <w:sz w:val="28"/>
          <w:szCs w:val="28"/>
        </w:rPr>
        <w:t>водство»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5B1E" w:rsidRDefault="001C5B1E" w:rsidP="001C5B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55C97">
        <w:rPr>
          <w:rFonts w:ascii="Times New Roman" w:hAnsi="Times New Roman" w:cs="Times New Roman"/>
          <w:sz w:val="28"/>
          <w:szCs w:val="28"/>
        </w:rPr>
        <w:t>1939 г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055C97">
        <w:rPr>
          <w:rFonts w:ascii="Times New Roman" w:hAnsi="Times New Roman" w:cs="Times New Roman"/>
          <w:sz w:val="28"/>
          <w:szCs w:val="28"/>
        </w:rPr>
        <w:t>остроено общежитие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C97">
        <w:rPr>
          <w:rFonts w:ascii="Times New Roman" w:hAnsi="Times New Roman" w:cs="Times New Roman"/>
          <w:sz w:val="28"/>
          <w:szCs w:val="28"/>
        </w:rPr>
        <w:t>Луначарского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365E4">
        <w:rPr>
          <w:rFonts w:ascii="Times New Roman" w:hAnsi="Times New Roman" w:cs="Times New Roman"/>
          <w:sz w:val="28"/>
          <w:szCs w:val="28"/>
        </w:rPr>
        <w:t xml:space="preserve"> </w:t>
      </w:r>
      <w:r w:rsidRPr="00055C97">
        <w:rPr>
          <w:rFonts w:ascii="Times New Roman" w:hAnsi="Times New Roman" w:cs="Times New Roman"/>
          <w:sz w:val="28"/>
          <w:szCs w:val="28"/>
        </w:rPr>
        <w:t xml:space="preserve">1941 – 1945 </w:t>
      </w:r>
      <w:proofErr w:type="spellStart"/>
      <w:proofErr w:type="gramStart"/>
      <w:r w:rsidRPr="00055C97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 w:rsidRPr="009365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55C97">
        <w:rPr>
          <w:rFonts w:ascii="Times New Roman" w:hAnsi="Times New Roman" w:cs="Times New Roman"/>
          <w:sz w:val="28"/>
          <w:szCs w:val="28"/>
        </w:rPr>
        <w:t>ипломы  получили 154 выпускника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5B1E" w:rsidRDefault="001C5B1E" w:rsidP="001C5B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55C97">
        <w:rPr>
          <w:rFonts w:ascii="Times New Roman" w:hAnsi="Times New Roman" w:cs="Times New Roman"/>
          <w:sz w:val="28"/>
          <w:szCs w:val="28"/>
        </w:rPr>
        <w:t>1949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6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55C97">
        <w:rPr>
          <w:rFonts w:ascii="Times New Roman" w:hAnsi="Times New Roman" w:cs="Times New Roman"/>
          <w:sz w:val="28"/>
          <w:szCs w:val="28"/>
        </w:rPr>
        <w:t>ткрыто вечернее  отделение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55C97">
        <w:rPr>
          <w:rFonts w:ascii="Times New Roman" w:hAnsi="Times New Roman" w:cs="Times New Roman"/>
          <w:sz w:val="28"/>
          <w:szCs w:val="28"/>
        </w:rPr>
        <w:t>1962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6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55C97">
        <w:rPr>
          <w:rFonts w:ascii="Times New Roman" w:hAnsi="Times New Roman" w:cs="Times New Roman"/>
          <w:sz w:val="28"/>
          <w:szCs w:val="28"/>
        </w:rPr>
        <w:t xml:space="preserve"> здании  общежития  по  ул.  Луначарского   организован  учебный  корпус</w:t>
      </w:r>
      <w:r>
        <w:rPr>
          <w:rFonts w:ascii="Times New Roman" w:hAnsi="Times New Roman" w:cs="Times New Roman"/>
          <w:sz w:val="28"/>
          <w:szCs w:val="28"/>
        </w:rPr>
        <w:t xml:space="preserve">. В </w:t>
      </w:r>
      <w:r w:rsidRPr="00055C97">
        <w:rPr>
          <w:rFonts w:ascii="Times New Roman" w:hAnsi="Times New Roman" w:cs="Times New Roman"/>
          <w:sz w:val="28"/>
          <w:szCs w:val="28"/>
        </w:rPr>
        <w:t>1992г</w:t>
      </w:r>
      <w:r>
        <w:rPr>
          <w:rFonts w:ascii="Times New Roman" w:hAnsi="Times New Roman" w:cs="Times New Roman"/>
          <w:sz w:val="28"/>
          <w:szCs w:val="28"/>
        </w:rPr>
        <w:t>. т</w:t>
      </w:r>
      <w:r w:rsidRPr="00055C97">
        <w:rPr>
          <w:rFonts w:ascii="Times New Roman" w:hAnsi="Times New Roman" w:cs="Times New Roman"/>
          <w:sz w:val="28"/>
          <w:szCs w:val="28"/>
        </w:rPr>
        <w:t>ехникум получил новый  статус – колледж</w:t>
      </w:r>
      <w:r>
        <w:rPr>
          <w:rFonts w:ascii="Times New Roman" w:hAnsi="Times New Roman" w:cs="Times New Roman"/>
          <w:sz w:val="28"/>
          <w:szCs w:val="28"/>
        </w:rPr>
        <w:t xml:space="preserve">. В </w:t>
      </w:r>
      <w:r w:rsidRPr="00055C97">
        <w:rPr>
          <w:rFonts w:ascii="Times New Roman" w:hAnsi="Times New Roman" w:cs="Times New Roman"/>
          <w:sz w:val="28"/>
          <w:szCs w:val="28"/>
        </w:rPr>
        <w:t>1994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6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55C97">
        <w:rPr>
          <w:rFonts w:ascii="Times New Roman" w:hAnsi="Times New Roman" w:cs="Times New Roman"/>
          <w:sz w:val="28"/>
          <w:szCs w:val="28"/>
        </w:rPr>
        <w:t>оздан  «Центр  по  платным  образовательным  усл</w:t>
      </w:r>
      <w:r w:rsidRPr="00055C97">
        <w:rPr>
          <w:rFonts w:ascii="Times New Roman" w:hAnsi="Times New Roman" w:cs="Times New Roman"/>
          <w:sz w:val="28"/>
          <w:szCs w:val="28"/>
        </w:rPr>
        <w:t>у</w:t>
      </w:r>
      <w:r w:rsidRPr="00055C97">
        <w:rPr>
          <w:rFonts w:ascii="Times New Roman" w:hAnsi="Times New Roman" w:cs="Times New Roman"/>
          <w:sz w:val="28"/>
          <w:szCs w:val="28"/>
        </w:rPr>
        <w:t>гам»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5B1E" w:rsidRPr="002025F3" w:rsidRDefault="001C5B1E" w:rsidP="001C5B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55C97">
        <w:rPr>
          <w:rFonts w:ascii="Times New Roman" w:hAnsi="Times New Roman" w:cs="Times New Roman"/>
          <w:sz w:val="28"/>
          <w:szCs w:val="28"/>
        </w:rPr>
        <w:t>1998-2005 гг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6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55C97">
        <w:rPr>
          <w:rFonts w:ascii="Times New Roman" w:hAnsi="Times New Roman" w:cs="Times New Roman"/>
          <w:sz w:val="28"/>
          <w:szCs w:val="28"/>
        </w:rPr>
        <w:t>а базе колледжа  открывается  филиал  института  менеджме</w:t>
      </w:r>
      <w:r w:rsidRPr="00055C97">
        <w:rPr>
          <w:rFonts w:ascii="Times New Roman" w:hAnsi="Times New Roman" w:cs="Times New Roman"/>
          <w:sz w:val="28"/>
          <w:szCs w:val="28"/>
        </w:rPr>
        <w:t>н</w:t>
      </w:r>
      <w:r w:rsidRPr="00055C97">
        <w:rPr>
          <w:rFonts w:ascii="Times New Roman" w:hAnsi="Times New Roman" w:cs="Times New Roman"/>
          <w:sz w:val="28"/>
          <w:szCs w:val="28"/>
        </w:rPr>
        <w:t>та и рынка по специальности  «Менеджмент»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5B1E" w:rsidRPr="00811074" w:rsidRDefault="001C5B1E" w:rsidP="001C5B1E">
      <w:pPr>
        <w:tabs>
          <w:tab w:val="left" w:pos="56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691F">
        <w:rPr>
          <w:rFonts w:ascii="Courier New" w:hAnsi="Courier New" w:cs="Courier New"/>
          <w:i/>
          <w:sz w:val="32"/>
        </w:rPr>
        <w:t xml:space="preserve">  </w:t>
      </w:r>
      <w:r w:rsidRPr="00A669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691F">
        <w:rPr>
          <w:rFonts w:ascii="Times New Roman" w:hAnsi="Times New Roman" w:cs="Times New Roman"/>
          <w:sz w:val="28"/>
          <w:szCs w:val="28"/>
        </w:rPr>
        <w:t>В целях возрождения Демидовского наследия по Постановлению Правител</w:t>
      </w:r>
      <w:r w:rsidRPr="00A6691F">
        <w:rPr>
          <w:rFonts w:ascii="Times New Roman" w:hAnsi="Times New Roman" w:cs="Times New Roman"/>
          <w:sz w:val="28"/>
          <w:szCs w:val="28"/>
        </w:rPr>
        <w:t>ь</w:t>
      </w:r>
      <w:r w:rsidRPr="00A6691F">
        <w:rPr>
          <w:rFonts w:ascii="Times New Roman" w:hAnsi="Times New Roman" w:cs="Times New Roman"/>
          <w:sz w:val="28"/>
          <w:szCs w:val="28"/>
        </w:rPr>
        <w:t>ства Свердловской области № 338-ПП от 25.04.2006 г.  в г. Невьянске  на базе Невьянского механического колледжа и Невьянского профессионального лицея  создано государственное образовательное учреждение Свердловской области «Уральское горнозаводское училище имени Демидовых»</w:t>
      </w:r>
      <w:r w:rsidRPr="00811074">
        <w:rPr>
          <w:rFonts w:ascii="Times New Roman" w:hAnsi="Times New Roman" w:cs="Times New Roman"/>
          <w:sz w:val="28"/>
          <w:szCs w:val="28"/>
        </w:rPr>
        <w:t xml:space="preserve"> (сокращенно:</w:t>
      </w:r>
      <w:proofErr w:type="gramEnd"/>
      <w:r w:rsidRPr="00811074">
        <w:rPr>
          <w:rFonts w:ascii="Times New Roman" w:hAnsi="Times New Roman" w:cs="Times New Roman"/>
          <w:sz w:val="28"/>
          <w:szCs w:val="28"/>
        </w:rPr>
        <w:t xml:space="preserve"> ГОУ </w:t>
      </w:r>
      <w:proofErr w:type="gramStart"/>
      <w:r w:rsidRPr="0081107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11074">
        <w:rPr>
          <w:rFonts w:ascii="Times New Roman" w:hAnsi="Times New Roman" w:cs="Times New Roman"/>
          <w:sz w:val="28"/>
          <w:szCs w:val="28"/>
        </w:rPr>
        <w:t xml:space="preserve"> «Горнозаводское училище»).</w:t>
      </w:r>
    </w:p>
    <w:p w:rsidR="00C11481" w:rsidRDefault="001C5B1E" w:rsidP="001C5B1E">
      <w:pPr>
        <w:widowControl w:val="0"/>
        <w:spacing w:line="240" w:lineRule="auto"/>
        <w:ind w:right="-20"/>
        <w:jc w:val="both"/>
        <w:rPr>
          <w:rFonts w:ascii="Times New Roman" w:hAnsi="Times New Roman" w:cs="Times New Roman"/>
          <w:sz w:val="28"/>
          <w:szCs w:val="28"/>
        </w:rPr>
      </w:pPr>
      <w:r w:rsidRPr="001A7378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1A7378">
        <w:rPr>
          <w:rFonts w:ascii="Times New Roman" w:hAnsi="Times New Roman" w:cs="Times New Roman"/>
          <w:sz w:val="28"/>
          <w:szCs w:val="28"/>
        </w:rPr>
        <w:t>Настоящее наименование колледжа утверждено Приказом Министерства о</w:t>
      </w:r>
      <w:r w:rsidRPr="001A7378">
        <w:rPr>
          <w:rFonts w:ascii="Times New Roman" w:hAnsi="Times New Roman" w:cs="Times New Roman"/>
          <w:sz w:val="28"/>
          <w:szCs w:val="28"/>
        </w:rPr>
        <w:t>б</w:t>
      </w:r>
      <w:r w:rsidRPr="001A7378">
        <w:rPr>
          <w:rFonts w:ascii="Times New Roman" w:hAnsi="Times New Roman" w:cs="Times New Roman"/>
          <w:sz w:val="28"/>
          <w:szCs w:val="28"/>
        </w:rPr>
        <w:t>щего и профессионального образования Свердловской области от 17.08. 2015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7378">
        <w:rPr>
          <w:rFonts w:ascii="Times New Roman" w:hAnsi="Times New Roman" w:cs="Times New Roman"/>
          <w:sz w:val="28"/>
          <w:szCs w:val="28"/>
        </w:rPr>
        <w:t xml:space="preserve">380-д  ГОУ </w:t>
      </w:r>
      <w:proofErr w:type="gramStart"/>
      <w:r w:rsidRPr="001A737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1A7378">
        <w:rPr>
          <w:rFonts w:ascii="Times New Roman" w:hAnsi="Times New Roman" w:cs="Times New Roman"/>
          <w:sz w:val="28"/>
          <w:szCs w:val="28"/>
        </w:rPr>
        <w:t xml:space="preserve"> «Горнозаводское училище» переименовано в государственное бюджетное учреждение среднего профессионального образования «Уральское горнозаводское училище имени Демидовых (колледж)»</w:t>
      </w:r>
      <w:r w:rsidR="008D2193">
        <w:rPr>
          <w:rFonts w:ascii="Times New Roman" w:hAnsi="Times New Roman" w:cs="Times New Roman"/>
          <w:sz w:val="28"/>
          <w:szCs w:val="28"/>
        </w:rPr>
        <w:t>.</w:t>
      </w:r>
    </w:p>
    <w:p w:rsidR="008D2193" w:rsidRDefault="00201483" w:rsidP="001C5B1E">
      <w:pPr>
        <w:widowControl w:val="0"/>
        <w:spacing w:line="240" w:lineRule="auto"/>
        <w:ind w:right="-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D2193" w:rsidRPr="008D2193">
        <w:rPr>
          <w:rFonts w:ascii="Times New Roman" w:hAnsi="Times New Roman" w:cs="Times New Roman"/>
          <w:sz w:val="28"/>
          <w:szCs w:val="28"/>
        </w:rPr>
        <w:t xml:space="preserve">Обучение в колледже осуществляется, как по </w:t>
      </w:r>
      <w:proofErr w:type="gramStart"/>
      <w:r w:rsidR="008D2193" w:rsidRPr="008D2193">
        <w:rPr>
          <w:rFonts w:ascii="Times New Roman" w:hAnsi="Times New Roman" w:cs="Times New Roman"/>
          <w:sz w:val="28"/>
          <w:szCs w:val="28"/>
        </w:rPr>
        <w:t>очной</w:t>
      </w:r>
      <w:proofErr w:type="gramEnd"/>
      <w:r w:rsidR="008D2193" w:rsidRPr="008D2193">
        <w:rPr>
          <w:rFonts w:ascii="Times New Roman" w:hAnsi="Times New Roman" w:cs="Times New Roman"/>
          <w:sz w:val="28"/>
          <w:szCs w:val="28"/>
        </w:rPr>
        <w:t>, так и по заочной формам обучения. Содержание и структура подготовки позволяет выпускникам колледжа продолжать обучение в ВУЗах.</w:t>
      </w:r>
    </w:p>
    <w:p w:rsidR="00201483" w:rsidRDefault="00201483" w:rsidP="00CB46E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47A9F">
        <w:rPr>
          <w:sz w:val="28"/>
          <w:szCs w:val="28"/>
        </w:rPr>
        <w:t xml:space="preserve">Студенты колледжа активные участники общественной жизни города </w:t>
      </w:r>
      <w:r w:rsidR="00CB46E1">
        <w:rPr>
          <w:sz w:val="28"/>
          <w:szCs w:val="28"/>
        </w:rPr>
        <w:t>Невья</w:t>
      </w:r>
      <w:r w:rsidR="00CB46E1">
        <w:rPr>
          <w:sz w:val="28"/>
          <w:szCs w:val="28"/>
        </w:rPr>
        <w:t>н</w:t>
      </w:r>
      <w:r w:rsidR="00CB46E1">
        <w:rPr>
          <w:sz w:val="28"/>
          <w:szCs w:val="28"/>
        </w:rPr>
        <w:t xml:space="preserve">ска </w:t>
      </w:r>
      <w:r w:rsidR="00547A9F">
        <w:rPr>
          <w:sz w:val="28"/>
          <w:szCs w:val="28"/>
        </w:rPr>
        <w:t>и области.</w:t>
      </w:r>
      <w:r w:rsidR="00CB46E1" w:rsidRPr="00CB46E1">
        <w:rPr>
          <w:sz w:val="28"/>
          <w:szCs w:val="28"/>
        </w:rPr>
        <w:t xml:space="preserve"> </w:t>
      </w:r>
      <w:r w:rsidR="00CB46E1">
        <w:rPr>
          <w:sz w:val="28"/>
          <w:szCs w:val="28"/>
        </w:rPr>
        <w:t>Студенты колледжа неоднократно становились чемпионами и призерами города, области, России</w:t>
      </w:r>
      <w:r>
        <w:rPr>
          <w:sz w:val="28"/>
          <w:szCs w:val="28"/>
        </w:rPr>
        <w:t>,</w:t>
      </w:r>
      <w:r w:rsidR="00CB46E1">
        <w:rPr>
          <w:sz w:val="28"/>
          <w:szCs w:val="28"/>
        </w:rPr>
        <w:t xml:space="preserve"> по </w:t>
      </w:r>
      <w:proofErr w:type="spellStart"/>
      <w:r w:rsidR="00CB46E1">
        <w:rPr>
          <w:sz w:val="28"/>
          <w:szCs w:val="28"/>
        </w:rPr>
        <w:t>мас</w:t>
      </w:r>
      <w:proofErr w:type="spellEnd"/>
      <w:r w:rsidR="00CB46E1">
        <w:rPr>
          <w:sz w:val="28"/>
          <w:szCs w:val="28"/>
        </w:rPr>
        <w:t xml:space="preserve"> </w:t>
      </w:r>
      <w:proofErr w:type="gramStart"/>
      <w:r w:rsidR="00CB46E1">
        <w:rPr>
          <w:sz w:val="28"/>
          <w:szCs w:val="28"/>
        </w:rPr>
        <w:t>–</w:t>
      </w:r>
      <w:proofErr w:type="spellStart"/>
      <w:r w:rsidR="00CB46E1">
        <w:rPr>
          <w:sz w:val="28"/>
          <w:szCs w:val="28"/>
        </w:rPr>
        <w:t>р</w:t>
      </w:r>
      <w:proofErr w:type="gramEnd"/>
      <w:r w:rsidR="00CB46E1">
        <w:rPr>
          <w:sz w:val="28"/>
          <w:szCs w:val="28"/>
        </w:rPr>
        <w:t>естлингу</w:t>
      </w:r>
      <w:proofErr w:type="spellEnd"/>
      <w:r w:rsidR="00CB46E1">
        <w:rPr>
          <w:sz w:val="28"/>
          <w:szCs w:val="28"/>
        </w:rPr>
        <w:t xml:space="preserve">,  </w:t>
      </w:r>
      <w:proofErr w:type="spellStart"/>
      <w:r w:rsidR="00BF3E07">
        <w:rPr>
          <w:sz w:val="28"/>
          <w:szCs w:val="28"/>
        </w:rPr>
        <w:t>армлифтингу</w:t>
      </w:r>
      <w:proofErr w:type="spellEnd"/>
      <w:r w:rsidR="00BF3E07">
        <w:rPr>
          <w:sz w:val="28"/>
          <w:szCs w:val="28"/>
        </w:rPr>
        <w:t xml:space="preserve">,  </w:t>
      </w:r>
      <w:r w:rsidR="00F00A17">
        <w:rPr>
          <w:sz w:val="28"/>
          <w:szCs w:val="28"/>
        </w:rPr>
        <w:t>настол</w:t>
      </w:r>
      <w:r w:rsidR="00F00A17">
        <w:rPr>
          <w:sz w:val="28"/>
          <w:szCs w:val="28"/>
        </w:rPr>
        <w:t>ь</w:t>
      </w:r>
      <w:r w:rsidR="00F00A17">
        <w:rPr>
          <w:sz w:val="28"/>
          <w:szCs w:val="28"/>
        </w:rPr>
        <w:t xml:space="preserve">ному теннису, </w:t>
      </w:r>
      <w:r w:rsidR="00CB46E1">
        <w:rPr>
          <w:sz w:val="28"/>
          <w:szCs w:val="28"/>
        </w:rPr>
        <w:t>баскетболу, волейболу,</w:t>
      </w:r>
      <w:r w:rsidR="00BF3E07">
        <w:rPr>
          <w:sz w:val="28"/>
          <w:szCs w:val="28"/>
        </w:rPr>
        <w:t xml:space="preserve"> </w:t>
      </w:r>
      <w:r w:rsidR="00CB46E1">
        <w:rPr>
          <w:sz w:val="28"/>
          <w:szCs w:val="28"/>
        </w:rPr>
        <w:t>легкой атлетике, футболу</w:t>
      </w:r>
      <w:r w:rsidR="00976EF9">
        <w:rPr>
          <w:sz w:val="28"/>
          <w:szCs w:val="28"/>
        </w:rPr>
        <w:t>, технике водн</w:t>
      </w:r>
      <w:r w:rsidR="00976EF9">
        <w:rPr>
          <w:sz w:val="28"/>
          <w:szCs w:val="28"/>
        </w:rPr>
        <w:t>о</w:t>
      </w:r>
      <w:r w:rsidR="00976EF9">
        <w:rPr>
          <w:sz w:val="28"/>
          <w:szCs w:val="28"/>
        </w:rPr>
        <w:t>го туризма</w:t>
      </w:r>
      <w:r w:rsidR="00CB46E1">
        <w:rPr>
          <w:sz w:val="28"/>
          <w:szCs w:val="28"/>
        </w:rPr>
        <w:t>.</w:t>
      </w:r>
    </w:p>
    <w:p w:rsidR="00201483" w:rsidRDefault="00201483" w:rsidP="0020148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Колледже обучается 18 студента с особым статусом (дети-сироты и дети, оставшиеся без попечения родителей, находящиеся под опекой/попечительством, лица из числа детей-сирот и детей, оставшихся без попечения родителей), из них находится в академическом отпуске по уходу за ребенком – 1 человек. Студе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тов, имеющих инвалидность – 4 человека, студентов с ОВЗ – 27 человек. Студе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тов </w:t>
      </w:r>
    </w:p>
    <w:p w:rsidR="00C11481" w:rsidRPr="00201483" w:rsidRDefault="00201483" w:rsidP="00201483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л</w:t>
      </w:r>
      <w:r w:rsidRPr="00201483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иц,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принимающих (принимавших) участие в специальной военной операции – 17. Студентов из многодетных семей </w:t>
      </w:r>
      <w:r w:rsidR="00EE13C7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</w:t>
      </w:r>
      <w:r w:rsidR="00EE13C7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52.</w:t>
      </w:r>
      <w:r w:rsidRPr="00201483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</w:t>
      </w:r>
    </w:p>
    <w:p w:rsidR="00201483" w:rsidRDefault="00201483" w:rsidP="00201483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24493E" w:rsidRPr="0024493E" w:rsidRDefault="0024493E" w:rsidP="00A737B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2449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Модуль</w:t>
      </w:r>
      <w:r w:rsidR="00637CD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«Кураторство»</w:t>
      </w:r>
    </w:p>
    <w:p w:rsidR="0024493E" w:rsidRPr="0024493E" w:rsidRDefault="0024493E" w:rsidP="001C5B1E">
      <w:pPr>
        <w:widowControl w:val="0"/>
        <w:spacing w:line="240" w:lineRule="auto"/>
        <w:ind w:right="262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</w:pP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Реализация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потенциала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кураторства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особого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вида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дагогической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деятельности,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направленной,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первую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очередь,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задач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предусматривает</w:t>
      </w:r>
      <w:r w:rsidRPr="0024493E">
        <w:rPr>
          <w:rFonts w:ascii="Times New Roman" w:eastAsia="Times New Roman" w:hAnsi="Times New Roman" w:cs="Times New Roman"/>
          <w:iCs/>
          <w:color w:val="000000"/>
          <w:sz w:val="28"/>
          <w:szCs w:val="24"/>
        </w:rPr>
        <w:t>:</w:t>
      </w:r>
    </w:p>
    <w:p w:rsidR="0024493E" w:rsidRPr="0024493E" w:rsidRDefault="0024493E" w:rsidP="00647A5D">
      <w:pPr>
        <w:widowControl w:val="0"/>
        <w:spacing w:line="240" w:lineRule="auto"/>
        <w:ind w:right="262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планирование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групповых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собраний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находящи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х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ведении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куратора,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целевой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воспитательной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тематической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направленности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планам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кураторов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необходимости;</w:t>
      </w:r>
    </w:p>
    <w:p w:rsidR="0024493E" w:rsidRPr="0024493E" w:rsidRDefault="0024493E" w:rsidP="00647A5D">
      <w:pPr>
        <w:widowControl w:val="0"/>
        <w:tabs>
          <w:tab w:val="left" w:pos="-142"/>
        </w:tabs>
        <w:spacing w:line="240" w:lineRule="auto"/>
        <w:ind w:right="3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>инициирование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 xml:space="preserve">и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поддерж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ка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курато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рами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уча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стия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общих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роприятиях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812368">
        <w:rPr>
          <w:rFonts w:ascii="Times New Roman" w:eastAsia="Times New Roman" w:hAnsi="Times New Roman" w:cs="Times New Roman"/>
          <w:color w:val="000000"/>
          <w:sz w:val="28"/>
          <w:szCs w:val="24"/>
        </w:rPr>
        <w:t>колледжа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оказание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необходимой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помощи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обучающимися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готовке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проведении;</w:t>
      </w:r>
      <w:proofErr w:type="gramEnd"/>
    </w:p>
    <w:p w:rsidR="0024493E" w:rsidRPr="0024493E" w:rsidRDefault="0024493E" w:rsidP="00812368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поддержка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активной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позиции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каждого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обучающегося,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предоставление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возмо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ж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ности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обсуждения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принятия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решений,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создание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благоприятной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среды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общения;</w:t>
      </w:r>
    </w:p>
    <w:p w:rsidR="0024493E" w:rsidRPr="0024493E" w:rsidRDefault="0024493E" w:rsidP="00812368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социально-значимых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совместных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проектов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для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личностного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ра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з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вития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отвечающих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потребностям,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дающих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возможности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для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самореализации,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установления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укрепления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доверительных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отношений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внутри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учебной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группы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между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группой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куратором;</w:t>
      </w:r>
    </w:p>
    <w:p w:rsidR="0024493E" w:rsidRPr="0024493E" w:rsidRDefault="0024493E" w:rsidP="00812368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сплочение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коллектива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группы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через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игры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тренинги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командообразование</w:t>
      </w:r>
      <w:proofErr w:type="spellEnd"/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походы,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экскурсии,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празднования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дней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рождения,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тематические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вечера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т.п.;</w:t>
      </w:r>
    </w:p>
    <w:p w:rsidR="0024493E" w:rsidRPr="0024493E" w:rsidRDefault="0024493E" w:rsidP="00812368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ведение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дневника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куратора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составление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психологических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портретов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своих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подопечных,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осведомлённость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интересах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проблемах;</w:t>
      </w:r>
    </w:p>
    <w:p w:rsidR="0024493E" w:rsidRPr="0024493E" w:rsidRDefault="0024493E" w:rsidP="00812368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доверительное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общение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поддержка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проблем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(нал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живание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взаимоотношений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однокурсниками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или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педагогами,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успеваемость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т.д.),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совместный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поиск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проблем,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коррекция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поведения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через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беседы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индивидуально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(или)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вместе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родителями,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другими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обучающимися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пы;</w:t>
      </w:r>
    </w:p>
    <w:p w:rsidR="0024493E" w:rsidRPr="0024493E" w:rsidRDefault="0024493E" w:rsidP="00812368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индивидуальная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работа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обучающимися</w:t>
      </w:r>
      <w:proofErr w:type="gramEnd"/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группы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поведению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личных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портф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лио,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которых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они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фиксируют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свои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профессиональные,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академические,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творч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ские,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спортивные,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личностные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достижения;</w:t>
      </w:r>
    </w:p>
    <w:p w:rsidR="0024493E" w:rsidRPr="0024493E" w:rsidRDefault="0024493E" w:rsidP="00812368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регулярные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консультации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преподавателями,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направленные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формирование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единства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мнений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требований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педагогов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вопросам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обучения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воспитания,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предупреждение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разрешение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конфликтов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между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преподавателями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47A5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щимися;</w:t>
      </w:r>
    </w:p>
    <w:p w:rsidR="0024493E" w:rsidRPr="0024493E" w:rsidRDefault="0024493E" w:rsidP="00812368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проведение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мини-педсоветов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для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решения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воспитательных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проблем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щихся,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группы,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привлечение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педагогов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участию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делах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группы,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дающее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им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возможность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лучше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узнавать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понимать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обучающихся,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общаясь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наблюдая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их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внеаудиторной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обстановке;</w:t>
      </w:r>
    </w:p>
    <w:p w:rsidR="0024493E" w:rsidRPr="0024493E" w:rsidRDefault="0024493E" w:rsidP="00812368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организация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проведение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регулярных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родительских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собраний,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информиров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ние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родителей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академических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успехах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проблемах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обучающихся,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их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полож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нии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учебной,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студенческой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группе,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жизни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группы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целом,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помощь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лям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иным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членам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семьи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отношениях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преподавателями,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администрацией;</w:t>
      </w:r>
    </w:p>
    <w:p w:rsidR="0024493E" w:rsidRPr="0024493E" w:rsidRDefault="0024493E" w:rsidP="00812368">
      <w:pPr>
        <w:widowControl w:val="0"/>
        <w:spacing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создание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организация</w:t>
      </w:r>
      <w:r w:rsidR="006D49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работы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родительского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комитета,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участвующего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шении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вопросов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воспитания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обучения,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привлечение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родителей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(законных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представителей),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членов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семей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организации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проведению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во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питательных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дел,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мероприятий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группе,</w:t>
      </w:r>
      <w:r w:rsidR="00637CD1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812368">
        <w:rPr>
          <w:rFonts w:ascii="Times New Roman" w:eastAsia="Times New Roman" w:hAnsi="Times New Roman" w:cs="Times New Roman"/>
          <w:color w:val="000000"/>
          <w:sz w:val="28"/>
          <w:szCs w:val="24"/>
        </w:rPr>
        <w:t>колледжа</w:t>
      </w:r>
      <w:r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24493E" w:rsidRDefault="00637CD1" w:rsidP="00647A5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планирование,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подготовка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праздников,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фестивалей,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конкурсов,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соревнований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т.д.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24493E" w:rsidRPr="0024493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D2443B" w:rsidRDefault="00D2443B" w:rsidP="00D2443B">
      <w:pPr>
        <w:pStyle w:val="Default"/>
      </w:pPr>
      <w:r>
        <w:rPr>
          <w:sz w:val="28"/>
          <w:szCs w:val="28"/>
        </w:rPr>
        <w:t>Основные функции куратора</w:t>
      </w:r>
      <w:r w:rsidR="00120B60">
        <w:rPr>
          <w:sz w:val="28"/>
          <w:szCs w:val="28"/>
        </w:rPr>
        <w:t xml:space="preserve"> в колледже</w:t>
      </w:r>
      <w:r>
        <w:rPr>
          <w:sz w:val="28"/>
          <w:szCs w:val="28"/>
        </w:rPr>
        <w:t>:</w:t>
      </w:r>
    </w:p>
    <w:p w:rsidR="00D2443B" w:rsidRDefault="00D2443B" w:rsidP="00D2443B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1) Реализации программы воспитания колледжа на уровне учебной группы </w:t>
      </w:r>
    </w:p>
    <w:p w:rsidR="00D2443B" w:rsidRDefault="00D2443B" w:rsidP="00D2443B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2) Сохранение контингента группы, </w:t>
      </w:r>
      <w:proofErr w:type="spellStart"/>
      <w:r>
        <w:rPr>
          <w:sz w:val="28"/>
          <w:szCs w:val="28"/>
        </w:rPr>
        <w:t>профориентационная</w:t>
      </w:r>
      <w:proofErr w:type="spellEnd"/>
      <w:r>
        <w:rPr>
          <w:sz w:val="28"/>
          <w:szCs w:val="28"/>
        </w:rPr>
        <w:t xml:space="preserve"> работа </w:t>
      </w:r>
    </w:p>
    <w:p w:rsidR="00D2443B" w:rsidRDefault="00D2443B" w:rsidP="00D2443B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3) Развитие студенческого самоуправления группы </w:t>
      </w:r>
    </w:p>
    <w:p w:rsidR="00D2443B" w:rsidRDefault="00D2443B" w:rsidP="00D2443B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4) Реализация профилактической деятельности, работа с группой риска, в том числе в социальных сетях </w:t>
      </w:r>
    </w:p>
    <w:p w:rsidR="00D2443B" w:rsidRDefault="00D2443B" w:rsidP="00D2443B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5) Социальная поддержка особых категорий студентов </w:t>
      </w:r>
    </w:p>
    <w:p w:rsidR="00D2443B" w:rsidRDefault="00D2443B" w:rsidP="00D2443B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6) Ведение документации учебной группы </w:t>
      </w:r>
    </w:p>
    <w:p w:rsidR="00D2443B" w:rsidRDefault="00D2443B" w:rsidP="00D2443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7) Реализация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политики колледжа на уровне учебной гру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пы </w:t>
      </w:r>
    </w:p>
    <w:p w:rsidR="00D2443B" w:rsidRDefault="00D2443B" w:rsidP="00D2443B">
      <w:pPr>
        <w:pStyle w:val="Default"/>
        <w:rPr>
          <w:sz w:val="28"/>
          <w:szCs w:val="28"/>
        </w:rPr>
      </w:pPr>
    </w:p>
    <w:p w:rsidR="007013B2" w:rsidRDefault="00D2443B" w:rsidP="00D2443B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Перечень документации куратора: журнал учебной группы; материалы личного дела обучающихся группы (социальный паспорт группы); учет посещаемости обучающихся группы; учет успеваемости обучающихся группы (ежемесячный рейтинг группы по успеваемости и посещаемости, ведомость оценок за семестр); план воспитательной работы группы; документация классных часов; индивид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альные планы работы и сопровождения (социальные паспорта) обучающихся разных категорий (сироты, инвалиды, малообеспеченные, «группа риска» и иные категории).</w:t>
      </w:r>
      <w:proofErr w:type="gramEnd"/>
    </w:p>
    <w:p w:rsidR="00D2443B" w:rsidRDefault="00D2443B" w:rsidP="00D2443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2443B" w:rsidRDefault="00D2443B" w:rsidP="00D2443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Модуль «Профилакти</w:t>
      </w:r>
      <w:r w:rsidR="00403645">
        <w:rPr>
          <w:b/>
          <w:bCs/>
          <w:sz w:val="28"/>
          <w:szCs w:val="28"/>
        </w:rPr>
        <w:t>ка и безопасность»</w:t>
      </w:r>
    </w:p>
    <w:p w:rsidR="00413B6A" w:rsidRDefault="00E41205" w:rsidP="00647A5D">
      <w:pPr>
        <w:widowControl w:val="0"/>
        <w:spacing w:line="240" w:lineRule="auto"/>
        <w:ind w:right="-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619B" w:rsidRPr="00E41205">
        <w:rPr>
          <w:rFonts w:ascii="Times New Roman" w:hAnsi="Times New Roman" w:cs="Times New Roman"/>
          <w:sz w:val="28"/>
          <w:szCs w:val="28"/>
        </w:rPr>
        <w:t>Профилактическая деятельность в колледже координируется Советом по пр</w:t>
      </w:r>
      <w:r w:rsidR="005F619B" w:rsidRPr="00E41205">
        <w:rPr>
          <w:rFonts w:ascii="Times New Roman" w:hAnsi="Times New Roman" w:cs="Times New Roman"/>
          <w:sz w:val="28"/>
          <w:szCs w:val="28"/>
        </w:rPr>
        <w:t>о</w:t>
      </w:r>
      <w:r w:rsidR="005F619B" w:rsidRPr="00E41205">
        <w:rPr>
          <w:rFonts w:ascii="Times New Roman" w:hAnsi="Times New Roman" w:cs="Times New Roman"/>
          <w:sz w:val="28"/>
          <w:szCs w:val="28"/>
        </w:rPr>
        <w:t>филактике правонарушений несовершеннолетних колледжа, который выстраив</w:t>
      </w:r>
      <w:r w:rsidR="005F619B" w:rsidRPr="00E41205">
        <w:rPr>
          <w:rFonts w:ascii="Times New Roman" w:hAnsi="Times New Roman" w:cs="Times New Roman"/>
          <w:sz w:val="28"/>
          <w:szCs w:val="28"/>
        </w:rPr>
        <w:t>а</w:t>
      </w:r>
      <w:r w:rsidR="005F619B" w:rsidRPr="00E41205">
        <w:rPr>
          <w:rFonts w:ascii="Times New Roman" w:hAnsi="Times New Roman" w:cs="Times New Roman"/>
          <w:sz w:val="28"/>
          <w:szCs w:val="28"/>
        </w:rPr>
        <w:t>ет свою работу согласно Плану деятельности Совета по профилактике правон</w:t>
      </w:r>
      <w:r w:rsidR="005F619B" w:rsidRPr="00E41205">
        <w:rPr>
          <w:rFonts w:ascii="Times New Roman" w:hAnsi="Times New Roman" w:cs="Times New Roman"/>
          <w:sz w:val="28"/>
          <w:szCs w:val="28"/>
        </w:rPr>
        <w:t>а</w:t>
      </w:r>
      <w:r w:rsidR="005F619B" w:rsidRPr="00E41205">
        <w:rPr>
          <w:rFonts w:ascii="Times New Roman" w:hAnsi="Times New Roman" w:cs="Times New Roman"/>
          <w:sz w:val="28"/>
          <w:szCs w:val="28"/>
        </w:rPr>
        <w:t>рушений несовершеннолетних правонарушителей.</w:t>
      </w:r>
      <w:r>
        <w:rPr>
          <w:rFonts w:ascii="Times New Roman" w:hAnsi="Times New Roman" w:cs="Times New Roman"/>
          <w:sz w:val="28"/>
          <w:szCs w:val="28"/>
        </w:rPr>
        <w:t xml:space="preserve"> В профилактической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 колледж работает в тесной взаимосвязи с правоохранительными органами (судом,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Невьянский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УЩ -46), а также ТКДН и ЗП Невья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ского района по делам несовершеннолетних и защите их прав. Взаимодействие проявляется посредством проведения круглых столов, правовых уроков – пра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тикумов с решением задач, </w:t>
      </w:r>
      <w:r w:rsidR="002E196D">
        <w:rPr>
          <w:rFonts w:ascii="Times New Roman" w:hAnsi="Times New Roman" w:cs="Times New Roman"/>
          <w:sz w:val="28"/>
          <w:szCs w:val="28"/>
        </w:rPr>
        <w:t xml:space="preserve">правовых игр, </w:t>
      </w:r>
      <w:r w:rsidR="00EE360E">
        <w:rPr>
          <w:rFonts w:ascii="Times New Roman" w:hAnsi="Times New Roman" w:cs="Times New Roman"/>
          <w:sz w:val="28"/>
          <w:szCs w:val="28"/>
        </w:rPr>
        <w:t>выездных заседаний и других мер</w:t>
      </w:r>
      <w:r w:rsidR="00EE360E">
        <w:rPr>
          <w:rFonts w:ascii="Times New Roman" w:hAnsi="Times New Roman" w:cs="Times New Roman"/>
          <w:sz w:val="28"/>
          <w:szCs w:val="28"/>
        </w:rPr>
        <w:t>о</w:t>
      </w:r>
      <w:r w:rsidR="00EE360E">
        <w:rPr>
          <w:rFonts w:ascii="Times New Roman" w:hAnsi="Times New Roman" w:cs="Times New Roman"/>
          <w:sz w:val="28"/>
          <w:szCs w:val="28"/>
        </w:rPr>
        <w:lastRenderedPageBreak/>
        <w:t>приятий.</w:t>
      </w:r>
    </w:p>
    <w:p w:rsidR="00413B6A" w:rsidRPr="00E624AE" w:rsidRDefault="00413B6A" w:rsidP="00413B6A">
      <w:pPr>
        <w:widowControl w:val="0"/>
        <w:spacing w:line="240" w:lineRule="auto"/>
        <w:ind w:right="-23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Реализация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потенциала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профилактической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целях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поддержки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безопасной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комфортной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реды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предусма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т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ривает</w:t>
      </w:r>
      <w:r w:rsidRPr="001C5B1E">
        <w:rPr>
          <w:rFonts w:ascii="Times New Roman" w:eastAsia="Times New Roman" w:hAnsi="Times New Roman" w:cs="Times New Roman"/>
          <w:iCs/>
          <w:color w:val="000000"/>
          <w:sz w:val="28"/>
          <w:szCs w:val="24"/>
        </w:rPr>
        <w:t>:</w:t>
      </w:r>
    </w:p>
    <w:p w:rsidR="00413B6A" w:rsidRPr="00E624AE" w:rsidRDefault="00413B6A" w:rsidP="00413B6A">
      <w:pPr>
        <w:widowControl w:val="0"/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коллектива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созданию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колледже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эффективной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профилактической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среды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обеспечения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безопасности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жизнедеятел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ь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условия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успешной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воспитательной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деятельности;</w:t>
      </w:r>
    </w:p>
    <w:p w:rsidR="00413B6A" w:rsidRDefault="00413B6A" w:rsidP="00413B6A">
      <w:pPr>
        <w:widowControl w:val="0"/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исследований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рисков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безопасности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ресурсов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повышения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безопа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ности;</w:t>
      </w:r>
    </w:p>
    <w:p w:rsidR="00413B6A" w:rsidRPr="00E624AE" w:rsidRDefault="00413B6A" w:rsidP="00413B6A">
      <w:pPr>
        <w:widowControl w:val="0"/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выделение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психолого-педагогическое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сопровождение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риска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щихся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разным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направлениям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(агрессивное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поведение,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зависимости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др.);</w:t>
      </w:r>
    </w:p>
    <w:p w:rsidR="00413B6A" w:rsidRPr="00E624AE" w:rsidRDefault="00413B6A" w:rsidP="00413B6A">
      <w:pPr>
        <w:widowControl w:val="0"/>
        <w:tabs>
          <w:tab w:val="left" w:pos="2165"/>
          <w:tab w:val="left" w:pos="4200"/>
          <w:tab w:val="left" w:pos="5693"/>
          <w:tab w:val="left" w:pos="7294"/>
          <w:tab w:val="left" w:pos="8945"/>
        </w:tabs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проведение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коррекционно-воспитательной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обучающимся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риска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силами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коллектива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привлечением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сторонних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специалистов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(психологов,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конфликтологов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коррекционных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>педаго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гов,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ников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соци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ных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служб,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правоохранительных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органов,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опеки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т.д.);</w:t>
      </w:r>
      <w:proofErr w:type="gramEnd"/>
    </w:p>
    <w:p w:rsidR="00413B6A" w:rsidRPr="00E624AE" w:rsidRDefault="00413B6A" w:rsidP="00413B6A">
      <w:pPr>
        <w:widowControl w:val="0"/>
        <w:tabs>
          <w:tab w:val="left" w:pos="576"/>
          <w:tab w:val="left" w:pos="1438"/>
          <w:tab w:val="left" w:pos="3154"/>
          <w:tab w:val="left" w:pos="4611"/>
          <w:tab w:val="left" w:pos="6015"/>
          <w:tab w:val="left" w:pos="8208"/>
        </w:tabs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вовлечение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проекты,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профилактической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напра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ленности,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реализуемые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колледже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социокультурном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окружении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щимися,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педагогами,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родителями,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оциальными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партнёрами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(</w:t>
      </w:r>
      <w:proofErr w:type="spellStart"/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антинаркотические</w:t>
      </w:r>
      <w:proofErr w:type="spellEnd"/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антиалкогольные,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против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курения,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вовлечения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деструктивные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детские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мол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дёжные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объединения,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культы,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субкультуры,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социальных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сетях;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без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пасности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цифровой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среде,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транспорте,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на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де, безопасности дорожного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движения,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ab/>
        <w:t>противопо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жарной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безопасности,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антитеррористической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антиэк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тремистской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безопасности,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гражданской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обороне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т.д.);</w:t>
      </w:r>
    </w:p>
    <w:p w:rsidR="00413B6A" w:rsidRPr="00E624AE" w:rsidRDefault="00413B6A" w:rsidP="00413B6A">
      <w:pPr>
        <w:widowControl w:val="0"/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развитию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навыков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spellStart"/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саморефлексии</w:t>
      </w:r>
      <w:proofErr w:type="spellEnd"/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моконтроля,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устойчивости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негативному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воздействию,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групповому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давлению;</w:t>
      </w:r>
    </w:p>
    <w:p w:rsidR="00413B6A" w:rsidRDefault="00413B6A" w:rsidP="00413B6A">
      <w:pPr>
        <w:widowControl w:val="0"/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поддержка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инициатив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педагогов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сфере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укрепления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безопасн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жизнедеятельности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колледже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профилактики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правонарушений,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>девиаций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A737BC" w:rsidRPr="00E41205" w:rsidRDefault="00E41205" w:rsidP="00413B6A">
      <w:pPr>
        <w:widowControl w:val="0"/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7BC" w:rsidRPr="00A737BC" w:rsidRDefault="00A737BC" w:rsidP="001C5B1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A737B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Модуль</w:t>
      </w:r>
      <w:r w:rsidR="000B353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«Основные</w:t>
      </w:r>
      <w:r w:rsidR="000B353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воспитательные</w:t>
      </w:r>
      <w:r w:rsidR="000B353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дела</w:t>
      </w:r>
      <w:r w:rsidR="000B353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колледжа</w:t>
      </w:r>
      <w:r w:rsidRPr="00A737B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»</w:t>
      </w:r>
    </w:p>
    <w:p w:rsidR="00A737BC" w:rsidRPr="00A737BC" w:rsidRDefault="00A737BC" w:rsidP="001C5B1E">
      <w:pPr>
        <w:widowControl w:val="0"/>
        <w:spacing w:line="240" w:lineRule="auto"/>
        <w:ind w:right="-20" w:firstLine="426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</w:pP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Реализация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воспитательного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потенциала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основных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воспитательных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мер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приятий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предусматривает</w:t>
      </w:r>
      <w:r w:rsidRPr="000B353D">
        <w:rPr>
          <w:rFonts w:ascii="Times New Roman" w:eastAsia="Times New Roman" w:hAnsi="Times New Roman" w:cs="Times New Roman"/>
          <w:iCs/>
          <w:color w:val="000000"/>
          <w:sz w:val="28"/>
          <w:szCs w:val="24"/>
        </w:rPr>
        <w:t>:</w:t>
      </w:r>
    </w:p>
    <w:p w:rsidR="00A737BC" w:rsidRPr="00A737BC" w:rsidRDefault="00A737BC" w:rsidP="000B353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 w:rsidRPr="00A737BC">
        <w:rPr>
          <w:rFonts w:ascii="Times New Roman" w:eastAsia="Symbol" w:hAnsi="Times New Roman" w:cs="Times New Roman"/>
          <w:color w:val="000000"/>
          <w:sz w:val="28"/>
          <w:szCs w:val="24"/>
        </w:rPr>
        <w:t>−</w:t>
      </w:r>
      <w:r w:rsidR="000B353D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общие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для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все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го колледжа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праздники,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ежегодные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творческие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(театрализова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ные,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музыкальные,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литературные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т.п.)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мероприятия,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связанные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общеросси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й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скими,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региональными,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местными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праздниками,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памятными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датами,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которых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участвуют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все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обучающиеся,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группы;</w:t>
      </w:r>
      <w:proofErr w:type="gramEnd"/>
    </w:p>
    <w:p w:rsidR="00A737BC" w:rsidRPr="00A737BC" w:rsidRDefault="00A737BC" w:rsidP="000B353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737BC">
        <w:rPr>
          <w:rFonts w:ascii="Times New Roman" w:eastAsia="Symbol" w:hAnsi="Times New Roman" w:cs="Times New Roman"/>
          <w:color w:val="000000"/>
          <w:sz w:val="28"/>
          <w:szCs w:val="24"/>
        </w:rPr>
        <w:t>−</w:t>
      </w:r>
      <w:r w:rsidR="00DA2203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торжественные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мероприятия,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связанные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завершением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образования,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перех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дом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на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следующий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курс,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символизирующие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приобретение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новых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социальных,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профессиональных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статусов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обществе;</w:t>
      </w:r>
    </w:p>
    <w:p w:rsidR="00A737BC" w:rsidRPr="00A737BC" w:rsidRDefault="00A737BC" w:rsidP="000B353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737BC">
        <w:rPr>
          <w:rFonts w:ascii="Times New Roman" w:eastAsia="Symbol" w:hAnsi="Times New Roman" w:cs="Times New Roman"/>
          <w:color w:val="000000"/>
          <w:sz w:val="28"/>
          <w:szCs w:val="24"/>
        </w:rPr>
        <w:t>−</w:t>
      </w:r>
      <w:r w:rsidR="00DA2203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церемонии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награждения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(по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итогам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учебного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периода,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года)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педагогов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за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участие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жизни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колледжа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достижения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конкурсах,</w:t>
      </w:r>
      <w:r w:rsidR="000B353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соревнованиях,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олимпиадах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т.п.,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вклад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развитие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колледжа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свое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>го округа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A737BC" w:rsidRPr="00A737BC" w:rsidRDefault="00A737BC" w:rsidP="000B353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737BC">
        <w:rPr>
          <w:rFonts w:ascii="Times New Roman" w:eastAsia="Symbol" w:hAnsi="Times New Roman" w:cs="Times New Roman"/>
          <w:color w:val="000000"/>
          <w:sz w:val="28"/>
          <w:szCs w:val="24"/>
        </w:rPr>
        <w:t>−</w:t>
      </w:r>
      <w:r w:rsidR="00DA2203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социальные,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социально-профессиональные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проекты,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совместно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разрабатыва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мые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реализуемые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обучающимися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педагогами,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том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числе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участием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соц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альных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партнёров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колледжа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A737BC" w:rsidRPr="00A737BC" w:rsidRDefault="00A737BC" w:rsidP="000B353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 w:rsidRPr="00A737BC">
        <w:rPr>
          <w:rFonts w:ascii="Times New Roman" w:eastAsia="Symbol" w:hAnsi="Times New Roman" w:cs="Times New Roman"/>
          <w:color w:val="000000"/>
          <w:sz w:val="28"/>
          <w:szCs w:val="24"/>
        </w:rPr>
        <w:t>−</w:t>
      </w:r>
      <w:r w:rsidR="00DA2203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проводимые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для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жителей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</w:t>
      </w:r>
      <w:r w:rsidR="00110656">
        <w:rPr>
          <w:rFonts w:ascii="Times New Roman" w:eastAsia="Times New Roman" w:hAnsi="Times New Roman" w:cs="Times New Roman"/>
          <w:color w:val="000000"/>
          <w:sz w:val="28"/>
          <w:szCs w:val="24"/>
        </w:rPr>
        <w:t>евьянского городского округа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организуемые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вместно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родителями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социальными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партнёрами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праздники,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фе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тивали,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представления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связи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памятными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датами,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значимыми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событиями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для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жителей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НГО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</w:p>
    <w:p w:rsidR="00A737BC" w:rsidRPr="00A737BC" w:rsidRDefault="00A737BC" w:rsidP="000B353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 w:rsidRPr="00A737BC">
        <w:rPr>
          <w:rFonts w:ascii="Times New Roman" w:eastAsia="Symbol" w:hAnsi="Times New Roman" w:cs="Times New Roman"/>
          <w:color w:val="000000"/>
          <w:sz w:val="28"/>
          <w:szCs w:val="24"/>
        </w:rPr>
        <w:t>−</w:t>
      </w:r>
      <w:r w:rsidR="00791D17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выездные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программы,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включающие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себя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комплекс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коллективных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творческих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дел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гражданской,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патриотической,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историко-краеведческой,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экологической,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фессионально-трудовой,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спортивно-оздоровительной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др.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направленности;</w:t>
      </w:r>
      <w:proofErr w:type="gramEnd"/>
    </w:p>
    <w:p w:rsidR="00A737BC" w:rsidRDefault="00A737BC" w:rsidP="000B353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A737BC">
        <w:rPr>
          <w:rFonts w:ascii="Times New Roman" w:eastAsia="Symbol" w:hAnsi="Times New Roman" w:cs="Times New Roman"/>
          <w:color w:val="000000"/>
          <w:sz w:val="28"/>
          <w:szCs w:val="24"/>
        </w:rPr>
        <w:t>−</w:t>
      </w:r>
      <w:r w:rsidR="00791D17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наблюдение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за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поведением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ситуациях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подготовки,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проведения,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анализа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основных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воспитательных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дел,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их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отношениями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другими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мися,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педагогами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другими</w:t>
      </w:r>
      <w:r w:rsidR="00DA2203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A737BC">
        <w:rPr>
          <w:rFonts w:ascii="Times New Roman" w:eastAsia="Times New Roman" w:hAnsi="Times New Roman" w:cs="Times New Roman"/>
          <w:color w:val="000000"/>
          <w:sz w:val="28"/>
          <w:szCs w:val="24"/>
        </w:rPr>
        <w:t>взрослыми.</w:t>
      </w:r>
    </w:p>
    <w:p w:rsidR="003E04A4" w:rsidRDefault="003E04A4" w:rsidP="000B353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3E04A4" w:rsidRDefault="003E04A4" w:rsidP="000B353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3E04A4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Дополнительное образование</w:t>
      </w:r>
    </w:p>
    <w:p w:rsidR="003E04A4" w:rsidRDefault="003E04A4" w:rsidP="000B353D">
      <w:pPr>
        <w:widowControl w:val="0"/>
        <w:spacing w:line="240" w:lineRule="auto"/>
        <w:ind w:right="-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E04A4">
        <w:rPr>
          <w:rFonts w:ascii="Times New Roman" w:hAnsi="Times New Roman" w:cs="Times New Roman"/>
          <w:sz w:val="28"/>
          <w:szCs w:val="28"/>
        </w:rPr>
        <w:t>Система дополнительного образования в 202</w:t>
      </w:r>
      <w:r w:rsidR="00EB150E">
        <w:rPr>
          <w:rFonts w:ascii="Times New Roman" w:hAnsi="Times New Roman" w:cs="Times New Roman"/>
          <w:sz w:val="28"/>
          <w:szCs w:val="28"/>
        </w:rPr>
        <w:t>4</w:t>
      </w:r>
      <w:r w:rsidRPr="003E04A4">
        <w:rPr>
          <w:rFonts w:ascii="Times New Roman" w:hAnsi="Times New Roman" w:cs="Times New Roman"/>
          <w:sz w:val="28"/>
          <w:szCs w:val="28"/>
        </w:rPr>
        <w:t>-202</w:t>
      </w:r>
      <w:r w:rsidR="00EB150E">
        <w:rPr>
          <w:rFonts w:ascii="Times New Roman" w:hAnsi="Times New Roman" w:cs="Times New Roman"/>
          <w:sz w:val="28"/>
          <w:szCs w:val="28"/>
        </w:rPr>
        <w:t>5</w:t>
      </w:r>
      <w:r w:rsidRPr="003E04A4">
        <w:rPr>
          <w:rFonts w:ascii="Times New Roman" w:hAnsi="Times New Roman" w:cs="Times New Roman"/>
          <w:sz w:val="28"/>
          <w:szCs w:val="28"/>
        </w:rPr>
        <w:t xml:space="preserve"> учебном году в колледже представлена следующими </w:t>
      </w:r>
      <w:proofErr w:type="spellStart"/>
      <w:r w:rsidRPr="003E04A4">
        <w:rPr>
          <w:rFonts w:ascii="Times New Roman" w:hAnsi="Times New Roman" w:cs="Times New Roman"/>
          <w:sz w:val="28"/>
          <w:szCs w:val="28"/>
        </w:rPr>
        <w:t>общеразвивающими</w:t>
      </w:r>
      <w:proofErr w:type="spellEnd"/>
      <w:r w:rsidRPr="003E04A4">
        <w:rPr>
          <w:rFonts w:ascii="Times New Roman" w:hAnsi="Times New Roman" w:cs="Times New Roman"/>
          <w:sz w:val="28"/>
          <w:szCs w:val="28"/>
        </w:rPr>
        <w:t xml:space="preserve"> программами</w:t>
      </w:r>
      <w:r w:rsidR="00EB150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597"/>
        <w:gridCol w:w="4277"/>
        <w:gridCol w:w="2120"/>
        <w:gridCol w:w="3038"/>
      </w:tblGrid>
      <w:tr w:rsidR="005258D6" w:rsidTr="005258D6">
        <w:tc>
          <w:tcPr>
            <w:tcW w:w="0" w:type="auto"/>
          </w:tcPr>
          <w:p w:rsidR="005258D6" w:rsidRPr="005258D6" w:rsidRDefault="005258D6" w:rsidP="005258D6">
            <w:pPr>
              <w:pStyle w:val="Default"/>
              <w:rPr>
                <w:sz w:val="28"/>
                <w:szCs w:val="28"/>
              </w:rPr>
            </w:pPr>
            <w:r w:rsidRPr="005258D6">
              <w:rPr>
                <w:b/>
                <w:bCs/>
                <w:sz w:val="28"/>
                <w:szCs w:val="28"/>
              </w:rPr>
              <w:t xml:space="preserve">№ </w:t>
            </w:r>
          </w:p>
          <w:p w:rsidR="005258D6" w:rsidRPr="005258D6" w:rsidRDefault="005258D6" w:rsidP="005258D6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п\</w:t>
            </w:r>
            <w:proofErr w:type="gramStart"/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программы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пр</w:t>
            </w: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граммы в ч</w:t>
            </w: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сах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Педагог дополн</w:t>
            </w: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тельного образования</w:t>
            </w:r>
          </w:p>
        </w:tc>
      </w:tr>
      <w:tr w:rsidR="005258D6" w:rsidTr="005258D6"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Спортивное совершенствование. Атлетическая гимнастика (юн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ши и девушки)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Иноземцев Александр Николаевич</w:t>
            </w:r>
          </w:p>
        </w:tc>
      </w:tr>
      <w:tr w:rsidR="005258D6" w:rsidTr="005258D6"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Спортивное совершенствование. </w:t>
            </w:r>
            <w:proofErr w:type="spell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Мас</w:t>
            </w:r>
            <w:proofErr w:type="spell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естлинг</w:t>
            </w:r>
            <w:proofErr w:type="spell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. (юноши и деву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ки)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0" w:type="auto"/>
          </w:tcPr>
          <w:p w:rsidR="005258D6" w:rsidRPr="005258D6" w:rsidRDefault="005258D6" w:rsidP="00DE0904">
            <w:pPr>
              <w:pStyle w:val="Default"/>
              <w:rPr>
                <w:sz w:val="28"/>
                <w:szCs w:val="28"/>
              </w:rPr>
            </w:pPr>
            <w:r w:rsidRPr="005258D6">
              <w:rPr>
                <w:sz w:val="28"/>
                <w:szCs w:val="28"/>
              </w:rPr>
              <w:t xml:space="preserve">Иноземцев Александр Николаевич </w:t>
            </w:r>
          </w:p>
          <w:p w:rsidR="005258D6" w:rsidRPr="005258D6" w:rsidRDefault="005258D6" w:rsidP="00DE0904">
            <w:pPr>
              <w:pStyle w:val="Default"/>
              <w:rPr>
                <w:sz w:val="28"/>
                <w:szCs w:val="28"/>
              </w:rPr>
            </w:pPr>
          </w:p>
        </w:tc>
      </w:tr>
      <w:tr w:rsidR="005258D6" w:rsidTr="005258D6"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Спортивное совершенствование. Баскетбол (юноши и девушки)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Пилюгин Александр Станиславович</w:t>
            </w:r>
          </w:p>
        </w:tc>
      </w:tr>
      <w:tr w:rsidR="005258D6" w:rsidTr="005258D6"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Спортивное совершенствование. Баскетбол (юноши и девушки)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5258D6" w:rsidRPr="005258D6" w:rsidRDefault="005258D6" w:rsidP="000B353D">
            <w:pPr>
              <w:widowControl w:val="0"/>
              <w:ind w:right="-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 xml:space="preserve">Пилюгин Александр Станиславович  </w:t>
            </w:r>
          </w:p>
        </w:tc>
      </w:tr>
    </w:tbl>
    <w:p w:rsidR="00E54D1D" w:rsidRPr="003E04A4" w:rsidRDefault="00E54D1D" w:rsidP="000B353D">
      <w:pPr>
        <w:widowControl w:val="0"/>
        <w:spacing w:line="240" w:lineRule="auto"/>
        <w:ind w:right="-20"/>
        <w:jc w:val="both"/>
        <w:rPr>
          <w:rFonts w:ascii="Times New Roman" w:hAnsi="Times New Roman" w:cs="Times New Roman"/>
          <w:sz w:val="28"/>
          <w:szCs w:val="28"/>
        </w:rPr>
      </w:pPr>
    </w:p>
    <w:p w:rsidR="00A737BC" w:rsidRPr="00A737BC" w:rsidRDefault="00A737BC" w:rsidP="00A737BC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32"/>
          <w:szCs w:val="28"/>
        </w:rPr>
      </w:pPr>
    </w:p>
    <w:p w:rsidR="00791D17" w:rsidRPr="00791D17" w:rsidRDefault="00791D17" w:rsidP="00791D17">
      <w:pPr>
        <w:widowControl w:val="0"/>
        <w:spacing w:line="240" w:lineRule="auto"/>
        <w:ind w:right="-23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791D1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Модуль</w:t>
      </w:r>
      <w:r w:rsidR="0015721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791D1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«Организация</w:t>
      </w:r>
      <w:r w:rsidR="0015721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791D1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предметно-пространственной</w:t>
      </w:r>
      <w:r w:rsidR="0015721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791D1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среды»</w:t>
      </w:r>
    </w:p>
    <w:p w:rsidR="00791D17" w:rsidRPr="00791D17" w:rsidRDefault="00AE588F" w:rsidP="008245FE">
      <w:pPr>
        <w:widowControl w:val="0"/>
        <w:tabs>
          <w:tab w:val="left" w:pos="2177"/>
          <w:tab w:val="left" w:pos="4198"/>
          <w:tab w:val="left" w:pos="5679"/>
          <w:tab w:val="left" w:pos="9024"/>
        </w:tabs>
        <w:spacing w:line="240" w:lineRule="auto"/>
        <w:ind w:right="-23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Реализация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воспитательного</w:t>
      </w:r>
      <w:r w:rsidR="001572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потенциала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метно-пространственной</w:t>
      </w:r>
      <w:r w:rsidR="001572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среды</w:t>
      </w:r>
      <w:r w:rsidR="001572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предусматривает</w:t>
      </w:r>
      <w:r w:rsidR="001572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совместную</w:t>
      </w:r>
      <w:r w:rsidR="001572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деятельность</w:t>
      </w:r>
      <w:r w:rsidR="001572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педагогов,</w:t>
      </w:r>
      <w:r w:rsidR="001572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обучающихся,</w:t>
      </w:r>
      <w:r w:rsidR="001572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других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уч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стников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образовательных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отношений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по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её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созданию,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поддержанию,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использов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нию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воспитании</w:t>
      </w:r>
      <w:r w:rsidR="00791D17" w:rsidRPr="00F73EBA">
        <w:rPr>
          <w:rFonts w:ascii="Times New Roman" w:eastAsia="Times New Roman" w:hAnsi="Times New Roman" w:cs="Times New Roman"/>
          <w:iCs/>
          <w:color w:val="000000"/>
          <w:sz w:val="28"/>
          <w:szCs w:val="24"/>
        </w:rPr>
        <w:t>:</w:t>
      </w:r>
    </w:p>
    <w:p w:rsidR="00791D17" w:rsidRPr="00791D17" w:rsidRDefault="0093659A" w:rsidP="00791D17">
      <w:pPr>
        <w:widowControl w:val="0"/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- в коридорах колледжа присутствует государственная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символик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Российской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Федерации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(флаг,</w:t>
      </w:r>
      <w:r w:rsidR="00F73EB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герб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, гимн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)</w:t>
      </w:r>
      <w:r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флаги </w:t>
      </w:r>
      <w:r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субъекта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 </w:t>
      </w:r>
      <w:r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муниц</w:t>
      </w:r>
      <w:r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расположены в актовом зале колледжа</w:t>
      </w:r>
      <w:r w:rsidR="00791D17" w:rsidRPr="00791D17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791D17" w:rsidRPr="00D7506F" w:rsidRDefault="00D342A1" w:rsidP="00791D17">
      <w:pPr>
        <w:widowControl w:val="0"/>
        <w:spacing w:line="240" w:lineRule="auto"/>
        <w:ind w:right="-23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- </w:t>
      </w:r>
      <w:r w:rsidR="00D7506F" w:rsidRPr="00D7506F">
        <w:rPr>
          <w:rFonts w:ascii="Times New Roman" w:eastAsia="Symbol" w:hAnsi="Times New Roman" w:cs="Times New Roman"/>
          <w:color w:val="000000"/>
          <w:sz w:val="28"/>
          <w:szCs w:val="24"/>
        </w:rPr>
        <w:t>еженедельно, по понедельни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кам, в колледже проводятся линейки с церемонией внесения флага и исполнения гимна</w:t>
      </w:r>
      <w:r w:rsidR="00791D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791D17" w:rsidRPr="00D7506F" w:rsidRDefault="00D342A1" w:rsidP="00791D17">
      <w:pPr>
        <w:widowControl w:val="0"/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>
        <w:rPr>
          <w:rFonts w:ascii="Times New Roman" w:eastAsia="Symbol" w:hAnsi="Times New Roman" w:cs="Times New Roman"/>
          <w:color w:val="000000"/>
          <w:sz w:val="28"/>
          <w:szCs w:val="24"/>
        </w:rPr>
        <w:t>- также в колледже создан и продолжает работу музей истории колледжа, в кот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о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ром представлены экспозиции по истории создания и развития колледжа, его д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ректорах и выпускниках, представлена информация в стендовом варианте о в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ы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пускниках колледжа, погибших в годы Великой Отечественной войны, воинах – интерна</w:t>
      </w:r>
      <w:r w:rsidR="003516C1">
        <w:rPr>
          <w:rFonts w:ascii="Times New Roman" w:eastAsia="Symbol" w:hAnsi="Times New Roman" w:cs="Times New Roman"/>
          <w:color w:val="000000"/>
          <w:sz w:val="28"/>
          <w:szCs w:val="24"/>
        </w:rPr>
        <w:t>циона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листах, прин</w:t>
      </w:r>
      <w:r w:rsidR="003516C1">
        <w:rPr>
          <w:rFonts w:ascii="Times New Roman" w:eastAsia="Symbol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мавших участия в Афганской и Чеченской войнах; </w:t>
      </w:r>
      <w:proofErr w:type="gramEnd"/>
    </w:p>
    <w:p w:rsidR="00791D17" w:rsidRPr="00D7506F" w:rsidRDefault="00D342A1" w:rsidP="00791D17">
      <w:pPr>
        <w:widowControl w:val="0"/>
        <w:tabs>
          <w:tab w:val="left" w:pos="1068"/>
          <w:tab w:val="left" w:pos="2415"/>
          <w:tab w:val="left" w:pos="3903"/>
          <w:tab w:val="left" w:pos="4380"/>
          <w:tab w:val="left" w:pos="5319"/>
          <w:tab w:val="left" w:pos="7512"/>
        </w:tabs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- в 2023 году студентами колледжа совместно воинами – афганцами и ребятами, </w:t>
      </w:r>
      <w:proofErr w:type="spellStart"/>
      <w:r>
        <w:rPr>
          <w:rFonts w:ascii="Times New Roman" w:eastAsia="Symbol" w:hAnsi="Times New Roman" w:cs="Times New Roman"/>
          <w:color w:val="000000"/>
          <w:sz w:val="28"/>
          <w:szCs w:val="24"/>
        </w:rPr>
        <w:t>примавшими</w:t>
      </w:r>
      <w:proofErr w:type="spellEnd"/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участие в специальной военной операции</w:t>
      </w:r>
      <w:r w:rsidR="003516C1">
        <w:rPr>
          <w:rFonts w:ascii="Times New Roman" w:eastAsia="Symbol" w:hAnsi="Times New Roman" w:cs="Times New Roman"/>
          <w:color w:val="000000"/>
          <w:sz w:val="28"/>
          <w:szCs w:val="24"/>
        </w:rPr>
        <w:t>,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была высажена </w:t>
      </w:r>
      <w:r w:rsidR="0071326C">
        <w:rPr>
          <w:rFonts w:ascii="Times New Roman" w:eastAsia="Symbol" w:hAnsi="Times New Roman" w:cs="Times New Roman"/>
          <w:color w:val="000000"/>
          <w:sz w:val="28"/>
          <w:szCs w:val="24"/>
        </w:rPr>
        <w:t>А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ллея памяти воинов-интернационалистов и солдат, </w:t>
      </w:r>
      <w:r w:rsidR="00D971A6">
        <w:rPr>
          <w:rFonts w:ascii="Times New Roman" w:eastAsia="Symbol" w:hAnsi="Times New Roman" w:cs="Times New Roman"/>
          <w:color w:val="000000"/>
          <w:sz w:val="28"/>
          <w:szCs w:val="24"/>
        </w:rPr>
        <w:t>прошедших горячие точки</w:t>
      </w:r>
      <w:r w:rsidR="0071326C">
        <w:rPr>
          <w:rFonts w:ascii="Times New Roman" w:eastAsia="Symbol" w:hAnsi="Times New Roman" w:cs="Times New Roman"/>
          <w:color w:val="000000"/>
          <w:sz w:val="28"/>
          <w:szCs w:val="24"/>
        </w:rPr>
        <w:t>,</w:t>
      </w:r>
      <w:r w:rsidR="00D971A6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</w:t>
      </w:r>
      <w:r w:rsidR="003516C1">
        <w:rPr>
          <w:rFonts w:ascii="Times New Roman" w:eastAsia="Symbol" w:hAnsi="Times New Roman" w:cs="Times New Roman"/>
          <w:color w:val="000000"/>
          <w:sz w:val="28"/>
          <w:szCs w:val="24"/>
        </w:rPr>
        <w:t>о</w:t>
      </w:r>
      <w:r w:rsidR="00D971A6">
        <w:rPr>
          <w:rFonts w:ascii="Times New Roman" w:eastAsia="Symbol" w:hAnsi="Times New Roman" w:cs="Times New Roman"/>
          <w:color w:val="000000"/>
          <w:sz w:val="28"/>
          <w:szCs w:val="24"/>
        </w:rPr>
        <w:t>коло</w:t>
      </w:r>
      <w:r w:rsidR="0071326C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здания</w:t>
      </w:r>
      <w:r w:rsidR="003516C1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2 корпуса 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колледж</w:t>
      </w:r>
      <w:r w:rsidR="00D971A6">
        <w:rPr>
          <w:rFonts w:ascii="Times New Roman" w:eastAsia="Symbol" w:hAnsi="Times New Roman" w:cs="Times New Roman"/>
          <w:color w:val="000000"/>
          <w:sz w:val="28"/>
          <w:szCs w:val="24"/>
        </w:rPr>
        <w:t>а</w:t>
      </w:r>
      <w:r w:rsidR="00791D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D971A6" w:rsidRDefault="00D971A6" w:rsidP="00791D17">
      <w:pPr>
        <w:widowControl w:val="0"/>
        <w:tabs>
          <w:tab w:val="left" w:pos="2837"/>
          <w:tab w:val="left" w:pos="4546"/>
          <w:tab w:val="left" w:pos="6151"/>
          <w:tab w:val="left" w:pos="8290"/>
        </w:tabs>
        <w:spacing w:line="240" w:lineRule="auto"/>
        <w:ind w:right="-23"/>
        <w:jc w:val="both"/>
        <w:rPr>
          <w:rFonts w:ascii="Times New Roman" w:eastAsia="Symbol" w:hAnsi="Times New Roman" w:cs="Times New Roman"/>
          <w:color w:val="000000"/>
          <w:sz w:val="28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4"/>
        </w:rPr>
        <w:t>- на 4 этаже колледжа размещена галерея картин, написанных учащимися де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т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ской школы искусств п. </w:t>
      </w:r>
      <w:proofErr w:type="gramStart"/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Верх – </w:t>
      </w:r>
      <w:proofErr w:type="spellStart"/>
      <w:r>
        <w:rPr>
          <w:rFonts w:ascii="Times New Roman" w:eastAsia="Symbol" w:hAnsi="Times New Roman" w:cs="Times New Roman"/>
          <w:color w:val="000000"/>
          <w:sz w:val="28"/>
          <w:szCs w:val="24"/>
        </w:rPr>
        <w:t>Нейвинский</w:t>
      </w:r>
      <w:proofErr w:type="spellEnd"/>
      <w:proofErr w:type="gramEnd"/>
      <w:r>
        <w:rPr>
          <w:rFonts w:ascii="Times New Roman" w:eastAsia="Symbol" w:hAnsi="Times New Roman" w:cs="Times New Roman"/>
          <w:color w:val="000000"/>
          <w:sz w:val="28"/>
          <w:szCs w:val="24"/>
        </w:rPr>
        <w:t>;</w:t>
      </w:r>
    </w:p>
    <w:p w:rsidR="00791D17" w:rsidRPr="00D7506F" w:rsidRDefault="00D971A6" w:rsidP="00791D17">
      <w:pPr>
        <w:widowControl w:val="0"/>
        <w:tabs>
          <w:tab w:val="left" w:pos="2837"/>
          <w:tab w:val="left" w:pos="4546"/>
          <w:tab w:val="left" w:pos="6151"/>
          <w:tab w:val="left" w:pos="8290"/>
        </w:tabs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4"/>
        </w:rPr>
        <w:lastRenderedPageBreak/>
        <w:t xml:space="preserve">- также на 1 этаже размещены гравюры с изображением Невьянска, написанные учащимися детской художественной школы </w:t>
      </w:r>
      <w:proofErr w:type="gramStart"/>
      <w:r>
        <w:rPr>
          <w:rFonts w:ascii="Times New Roman" w:eastAsia="Symbol" w:hAnsi="Times New Roman" w:cs="Times New Roman"/>
          <w:color w:val="000000"/>
          <w:sz w:val="28"/>
          <w:szCs w:val="24"/>
        </w:rPr>
        <w:t>г</w:t>
      </w:r>
      <w:proofErr w:type="gramEnd"/>
      <w:r>
        <w:rPr>
          <w:rFonts w:ascii="Times New Roman" w:eastAsia="Symbol" w:hAnsi="Times New Roman" w:cs="Times New Roman"/>
          <w:color w:val="000000"/>
          <w:sz w:val="28"/>
          <w:szCs w:val="24"/>
        </w:rPr>
        <w:t>. Невьянска, социальными партн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е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>рами колледжа</w:t>
      </w:r>
      <w:r w:rsidR="00791D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4111F9" w:rsidRPr="00D7506F" w:rsidRDefault="00514803" w:rsidP="00BE1912">
      <w:pPr>
        <w:widowControl w:val="0"/>
        <w:tabs>
          <w:tab w:val="left" w:pos="1524"/>
          <w:tab w:val="left" w:pos="2038"/>
          <w:tab w:val="left" w:pos="2326"/>
          <w:tab w:val="left" w:pos="2967"/>
          <w:tab w:val="left" w:pos="3372"/>
          <w:tab w:val="left" w:pos="4260"/>
          <w:tab w:val="left" w:pos="5566"/>
          <w:tab w:val="left" w:pos="5938"/>
          <w:tab w:val="left" w:pos="6622"/>
          <w:tab w:val="left" w:pos="7555"/>
          <w:tab w:val="left" w:pos="8143"/>
          <w:tab w:val="left" w:pos="8499"/>
        </w:tabs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- при входе в здание 2 корпуса колледжа размещен переносной стенд, на котором размещается и обновляется 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в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доступной,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привлекательной форме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новостн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ая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формаци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позитивного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профессионального,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гражданско-патриотического,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духо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но-нравственного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содержания,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поздравления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педагогов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BE1912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4111F9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т.п.;</w:t>
      </w:r>
    </w:p>
    <w:p w:rsidR="00791D17" w:rsidRPr="00D7506F" w:rsidRDefault="00791D17" w:rsidP="00F91417">
      <w:pPr>
        <w:widowControl w:val="0"/>
        <w:spacing w:line="240" w:lineRule="auto"/>
        <w:ind w:right="-23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903B3" w:rsidRPr="00D7506F" w:rsidRDefault="00F91417" w:rsidP="002903B3">
      <w:pPr>
        <w:widowControl w:val="0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D7506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Модуль «Взаимодействие с</w:t>
      </w:r>
      <w:r w:rsidR="002903B3" w:rsidRPr="00D7506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D7506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родителями (законными</w:t>
      </w:r>
      <w:r w:rsidR="002903B3" w:rsidRPr="00D7506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D7506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представителями)» </w:t>
      </w:r>
    </w:p>
    <w:p w:rsidR="00F91417" w:rsidRPr="00D7506F" w:rsidRDefault="00F7098C" w:rsidP="00597F4F">
      <w:pPr>
        <w:widowControl w:val="0"/>
        <w:spacing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оспитательн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ый</w:t>
      </w:r>
      <w:r w:rsidR="002903B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потенциал</w:t>
      </w:r>
      <w:r w:rsidR="002903B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взаимодействия</w:t>
      </w:r>
      <w:r w:rsidR="002903B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2903B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родителями</w:t>
      </w:r>
      <w:r w:rsidR="002903B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(законными</w:t>
      </w:r>
      <w:r w:rsidR="002903B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пре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д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ставителями)</w:t>
      </w:r>
      <w:r w:rsidR="002903B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proofErr w:type="gramEnd"/>
      <w:r w:rsidR="002903B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еализ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уется следующим образом</w:t>
      </w:r>
      <w:r w:rsidR="00F91417" w:rsidRPr="00D7506F">
        <w:rPr>
          <w:rFonts w:ascii="Times New Roman" w:eastAsia="Times New Roman" w:hAnsi="Times New Roman" w:cs="Times New Roman"/>
          <w:iCs/>
          <w:color w:val="000000"/>
          <w:sz w:val="28"/>
          <w:szCs w:val="24"/>
        </w:rPr>
        <w:t>:</w:t>
      </w:r>
    </w:p>
    <w:p w:rsidR="00F91417" w:rsidRPr="00D7506F" w:rsidRDefault="00F7098C" w:rsidP="009E3D43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4"/>
        </w:rPr>
        <w:t>- в колледже</w:t>
      </w:r>
      <w:r w:rsidR="006523DE"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создан 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Совет родителей,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участвующи</w:t>
      </w:r>
      <w:r w:rsidR="006523DE">
        <w:rPr>
          <w:rFonts w:ascii="Times New Roman" w:eastAsia="Times New Roman" w:hAnsi="Times New Roman" w:cs="Times New Roman"/>
          <w:color w:val="000000"/>
          <w:sz w:val="28"/>
          <w:szCs w:val="24"/>
        </w:rPr>
        <w:t>й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обсуждении</w:t>
      </w:r>
      <w:r w:rsidR="006523D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решении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просов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воспитания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обучения,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деятельность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представителей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Совета родителей колледжа</w:t>
      </w:r>
      <w:r w:rsidR="006523D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ведется в соответствии с Положением о Совете родителей, введенном приказом № ____ </w:t>
      </w:r>
      <w:proofErr w:type="gramStart"/>
      <w:r w:rsidR="006523DE">
        <w:rPr>
          <w:rFonts w:ascii="Times New Roman" w:eastAsia="Times New Roman" w:hAnsi="Times New Roman" w:cs="Times New Roman"/>
          <w:color w:val="000000"/>
          <w:sz w:val="28"/>
          <w:szCs w:val="24"/>
        </w:rPr>
        <w:t>от</w:t>
      </w:r>
      <w:proofErr w:type="gramEnd"/>
      <w:r w:rsidR="006523D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______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F91417" w:rsidRPr="00D7506F" w:rsidRDefault="005074EA" w:rsidP="002903B3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-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организация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взаимодействия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между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родителями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преподават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лями,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администрацией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колледжа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области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воспитания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профессиональной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ре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лизации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студентов,</w:t>
      </w:r>
      <w:r w:rsidR="009E3D43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проводится посредством проведения заседаний </w:t>
      </w:r>
      <w:r w:rsidR="00226905">
        <w:rPr>
          <w:rFonts w:ascii="Times New Roman" w:eastAsia="Times New Roman" w:hAnsi="Times New Roman" w:cs="Times New Roman"/>
          <w:color w:val="000000"/>
          <w:sz w:val="28"/>
          <w:szCs w:val="24"/>
        </w:rPr>
        <w:t>Совета род</w:t>
      </w:r>
      <w:r w:rsidR="00226905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226905">
        <w:rPr>
          <w:rFonts w:ascii="Times New Roman" w:eastAsia="Times New Roman" w:hAnsi="Times New Roman" w:cs="Times New Roman"/>
          <w:color w:val="000000"/>
          <w:sz w:val="28"/>
          <w:szCs w:val="24"/>
        </w:rPr>
        <w:t>телей, курсовых и групповых родительских собраний, Совета профилактики, и</w:t>
      </w:r>
      <w:r w:rsidR="00226905"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 w:rsidR="00226905">
        <w:rPr>
          <w:rFonts w:ascii="Times New Roman" w:eastAsia="Times New Roman" w:hAnsi="Times New Roman" w:cs="Times New Roman"/>
          <w:color w:val="000000"/>
          <w:sz w:val="28"/>
          <w:szCs w:val="24"/>
        </w:rPr>
        <w:t>дивидуальной работы с родителями кураторов групп, проведения приемов по личным вопросам администрацией образовательного учреждения,</w:t>
      </w:r>
      <w:r w:rsidR="00A516F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индивидуал</w:t>
      </w:r>
      <w:r w:rsidR="00A516FC">
        <w:rPr>
          <w:rFonts w:ascii="Times New Roman" w:eastAsia="Times New Roman" w:hAnsi="Times New Roman" w:cs="Times New Roman"/>
          <w:color w:val="000000"/>
          <w:sz w:val="28"/>
          <w:szCs w:val="24"/>
        </w:rPr>
        <w:t>ь</w:t>
      </w:r>
      <w:r w:rsidR="00A516F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ного консультирования психолога, социального педагога, </w:t>
      </w:r>
      <w:r w:rsidR="0022690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участия родительской общественности в мероприятиях образовательного учреждения, в том числе и в</w:t>
      </w:r>
      <w:proofErr w:type="gramEnd"/>
      <w:r w:rsidR="0022690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 w:rsidR="00226905">
        <w:rPr>
          <w:rFonts w:ascii="Times New Roman" w:eastAsia="Times New Roman" w:hAnsi="Times New Roman" w:cs="Times New Roman"/>
          <w:color w:val="000000"/>
          <w:sz w:val="28"/>
          <w:szCs w:val="24"/>
        </w:rPr>
        <w:t>качестве</w:t>
      </w:r>
      <w:proofErr w:type="gramEnd"/>
      <w:r w:rsidR="0022690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жюри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F91417" w:rsidRDefault="00226905" w:rsidP="009E3D43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- курсовые родительские собрания проводятся в колледже каждые 2 месяца (а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густ –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организационное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для родителей и абитуриентов, далее в октябре, марте, ма</w:t>
      </w:r>
      <w:r w:rsidR="00A516FC">
        <w:rPr>
          <w:rFonts w:ascii="Times New Roman" w:eastAsia="Times New Roman" w:hAnsi="Times New Roman" w:cs="Times New Roman"/>
          <w:color w:val="000000"/>
          <w:sz w:val="28"/>
          <w:szCs w:val="24"/>
        </w:rPr>
        <w:t>е)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. На курсовых родительских собраниях рассматриваются тематические 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просы различной направленности</w:t>
      </w:r>
      <w:r w:rsidR="00AF42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="00AF421A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на которых родители могут получать советы по вопросам воспитания, консультации психолог</w:t>
      </w:r>
      <w:r w:rsidR="00AF421A">
        <w:rPr>
          <w:rFonts w:ascii="Times New Roman" w:eastAsia="Times New Roman" w:hAnsi="Times New Roman" w:cs="Times New Roman"/>
          <w:color w:val="000000"/>
          <w:sz w:val="28"/>
          <w:szCs w:val="24"/>
        </w:rPr>
        <w:t>а образовательного учреждения</w:t>
      </w:r>
      <w:r w:rsidR="00AF421A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, врач</w:t>
      </w:r>
      <w:r w:rsidR="00AF421A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AF421A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, работников правоохранительных органов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, </w:t>
      </w:r>
      <w:r w:rsidR="00AF421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также на курсовые собрания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приглашаются специалисты учреждений Невьянского городского округа. После курсовых собраний кураторами проводятся групповые собрания</w:t>
      </w:r>
      <w:r w:rsidR="00F91417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443B0A" w:rsidRPr="00D7506F" w:rsidRDefault="00443B0A" w:rsidP="009E3D43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8245FE" w:rsidRPr="008245FE" w:rsidRDefault="008245FE" w:rsidP="008245FE">
      <w:pPr>
        <w:widowControl w:val="0"/>
        <w:spacing w:line="240" w:lineRule="auto"/>
        <w:ind w:left="708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8245F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Модуль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8245F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«Самоуправление»</w:t>
      </w:r>
    </w:p>
    <w:p w:rsidR="008245FE" w:rsidRPr="008245FE" w:rsidRDefault="008245FE" w:rsidP="008245FE">
      <w:pPr>
        <w:widowControl w:val="0"/>
        <w:spacing w:line="240" w:lineRule="auto"/>
        <w:ind w:right="227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</w:pPr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Реализация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воспитательного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потенциала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колледже </w:t>
      </w:r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предусматривает</w:t>
      </w:r>
      <w:r w:rsidRPr="008245FE">
        <w:rPr>
          <w:rFonts w:ascii="Times New Roman" w:eastAsia="Times New Roman" w:hAnsi="Times New Roman" w:cs="Times New Roman"/>
          <w:iCs/>
          <w:color w:val="000000"/>
          <w:sz w:val="28"/>
          <w:szCs w:val="24"/>
        </w:rPr>
        <w:t>:</w:t>
      </w:r>
    </w:p>
    <w:p w:rsidR="00B4088F" w:rsidRDefault="008245FE" w:rsidP="00B4088F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Symbol" w:eastAsia="Symbol" w:hAnsi="Symbol" w:cs="Symbol"/>
          <w:color w:val="000000"/>
          <w:sz w:val="28"/>
          <w:szCs w:val="24"/>
        </w:rPr>
        <w:t></w:t>
      </w:r>
      <w:r>
        <w:rPr>
          <w:rFonts w:ascii="Symbol" w:eastAsia="Symbol" w:hAnsi="Symbol" w:cs="Symbol"/>
          <w:color w:val="000000"/>
          <w:sz w:val="28"/>
          <w:szCs w:val="24"/>
        </w:rPr>
        <w:t></w:t>
      </w:r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</w:t>
      </w:r>
      <w:r w:rsidR="00443B0A">
        <w:rPr>
          <w:rFonts w:ascii="Times New Roman" w:eastAsia="Times New Roman" w:hAnsi="Times New Roman" w:cs="Times New Roman"/>
          <w:color w:val="000000"/>
          <w:sz w:val="28"/>
          <w:szCs w:val="24"/>
        </w:rPr>
        <w:t>ю</w:t>
      </w:r>
      <w:r w:rsid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деятельность</w:t>
      </w:r>
      <w:r w:rsid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8245FE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E624A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колледже </w:t>
      </w:r>
      <w:r w:rsidR="00443B0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Света </w:t>
      </w:r>
      <w:proofErr w:type="gramStart"/>
      <w:r w:rsidR="00443B0A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обучающих</w:t>
      </w:r>
      <w:r w:rsidR="00AF7E44">
        <w:rPr>
          <w:rFonts w:ascii="Times New Roman" w:eastAsia="Times New Roman" w:hAnsi="Times New Roman" w:cs="Times New Roman"/>
          <w:color w:val="000000"/>
          <w:sz w:val="28"/>
          <w:szCs w:val="24"/>
        </w:rPr>
        <w:t>ся</w:t>
      </w:r>
      <w:proofErr w:type="gramEnd"/>
      <w:r w:rsidR="00443B0A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B4088F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деятельность </w:t>
      </w:r>
      <w:r w:rsidR="009C624E">
        <w:rPr>
          <w:rFonts w:ascii="Times New Roman" w:eastAsia="Times New Roman" w:hAnsi="Times New Roman" w:cs="Times New Roman"/>
          <w:color w:val="000000"/>
          <w:sz w:val="28"/>
          <w:szCs w:val="24"/>
        </w:rPr>
        <w:t>к</w:t>
      </w:r>
      <w:r w:rsidR="009C624E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9C624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торого </w:t>
      </w:r>
      <w:r w:rsidR="00B4088F">
        <w:rPr>
          <w:rFonts w:ascii="Times New Roman" w:eastAsia="Times New Roman" w:hAnsi="Times New Roman" w:cs="Times New Roman"/>
          <w:color w:val="000000"/>
          <w:sz w:val="28"/>
          <w:szCs w:val="24"/>
        </w:rPr>
        <w:t>ведется в соответствии с Положением о Совете</w:t>
      </w:r>
      <w:r w:rsidR="009C624E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обучающихся</w:t>
      </w:r>
      <w:r w:rsidR="00B4088F">
        <w:rPr>
          <w:rFonts w:ascii="Times New Roman" w:eastAsia="Times New Roman" w:hAnsi="Times New Roman" w:cs="Times New Roman"/>
          <w:color w:val="000000"/>
          <w:sz w:val="28"/>
          <w:szCs w:val="24"/>
        </w:rPr>
        <w:t>, введенном приказом № ____ от ______</w:t>
      </w:r>
      <w:r w:rsidR="00B4088F" w:rsidRPr="00D7506F"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5272FC" w:rsidRDefault="005272FC" w:rsidP="005272F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Создан</w:t>
      </w:r>
      <w:proofErr w:type="gramEnd"/>
      <w:r>
        <w:rPr>
          <w:sz w:val="28"/>
          <w:szCs w:val="28"/>
        </w:rPr>
        <w:t xml:space="preserve"> с целью представления интересов студентов перед органами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колледжа и является представительным органом студентов. </w:t>
      </w:r>
    </w:p>
    <w:p w:rsidR="005272FC" w:rsidRDefault="005272FC" w:rsidP="005272F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Цель деятельности Совета обучающихся: </w:t>
      </w:r>
      <w:r>
        <w:rPr>
          <w:color w:val="212121"/>
          <w:sz w:val="28"/>
          <w:szCs w:val="28"/>
        </w:rPr>
        <w:t>формирование навыков самоупра</w:t>
      </w:r>
      <w:r>
        <w:rPr>
          <w:color w:val="212121"/>
          <w:sz w:val="28"/>
          <w:szCs w:val="28"/>
        </w:rPr>
        <w:t>в</w:t>
      </w:r>
      <w:r>
        <w:rPr>
          <w:color w:val="212121"/>
          <w:sz w:val="28"/>
          <w:szCs w:val="28"/>
        </w:rPr>
        <w:t>ления, общей культуры, активной гражданской позиции у обучающихся, подг</w:t>
      </w:r>
      <w:r>
        <w:rPr>
          <w:color w:val="212121"/>
          <w:sz w:val="28"/>
          <w:szCs w:val="28"/>
        </w:rPr>
        <w:t>о</w:t>
      </w:r>
      <w:r>
        <w:rPr>
          <w:color w:val="212121"/>
          <w:sz w:val="28"/>
          <w:szCs w:val="28"/>
        </w:rPr>
        <w:t>товка их к компетентному и ответственному участию в жизни общества, соде</w:t>
      </w:r>
      <w:r>
        <w:rPr>
          <w:color w:val="212121"/>
          <w:sz w:val="28"/>
          <w:szCs w:val="28"/>
        </w:rPr>
        <w:t>й</w:t>
      </w:r>
      <w:r>
        <w:rPr>
          <w:color w:val="212121"/>
          <w:sz w:val="28"/>
          <w:szCs w:val="28"/>
        </w:rPr>
        <w:t>ствие социальной зрелости, самостоятельности студентов, способности к самоо</w:t>
      </w:r>
      <w:r>
        <w:rPr>
          <w:color w:val="212121"/>
          <w:sz w:val="28"/>
          <w:szCs w:val="28"/>
        </w:rPr>
        <w:t>р</w:t>
      </w:r>
      <w:r>
        <w:rPr>
          <w:color w:val="212121"/>
          <w:sz w:val="28"/>
          <w:szCs w:val="28"/>
        </w:rPr>
        <w:t xml:space="preserve">ганизации, самореализации и саморазвитию. </w:t>
      </w:r>
      <w:proofErr w:type="gramEnd"/>
    </w:p>
    <w:p w:rsidR="005272FC" w:rsidRDefault="00BE7EA4" w:rsidP="005272FC">
      <w:pPr>
        <w:pStyle w:val="Default"/>
        <w:rPr>
          <w:sz w:val="28"/>
          <w:szCs w:val="28"/>
        </w:rPr>
      </w:pPr>
      <w:r>
        <w:rPr>
          <w:color w:val="212121"/>
          <w:sz w:val="28"/>
          <w:szCs w:val="28"/>
        </w:rPr>
        <w:lastRenderedPageBreak/>
        <w:t xml:space="preserve">     </w:t>
      </w:r>
      <w:r w:rsidR="005272FC">
        <w:rPr>
          <w:color w:val="212121"/>
          <w:sz w:val="28"/>
          <w:szCs w:val="28"/>
        </w:rPr>
        <w:t xml:space="preserve">Председатель Совета </w:t>
      </w:r>
      <w:proofErr w:type="gramStart"/>
      <w:r w:rsidR="005272FC">
        <w:rPr>
          <w:color w:val="212121"/>
          <w:sz w:val="28"/>
          <w:szCs w:val="28"/>
        </w:rPr>
        <w:t>обучающихся</w:t>
      </w:r>
      <w:proofErr w:type="gramEnd"/>
      <w:r w:rsidR="005272FC">
        <w:rPr>
          <w:color w:val="212121"/>
          <w:sz w:val="28"/>
          <w:szCs w:val="28"/>
        </w:rPr>
        <w:t xml:space="preserve"> – </w:t>
      </w:r>
      <w:proofErr w:type="spellStart"/>
      <w:r w:rsidR="005272FC">
        <w:rPr>
          <w:color w:val="212121"/>
          <w:sz w:val="28"/>
          <w:szCs w:val="28"/>
        </w:rPr>
        <w:t>Растрепенин</w:t>
      </w:r>
      <w:proofErr w:type="spellEnd"/>
      <w:r w:rsidR="005272FC">
        <w:rPr>
          <w:color w:val="212121"/>
          <w:sz w:val="28"/>
          <w:szCs w:val="28"/>
        </w:rPr>
        <w:t xml:space="preserve"> Константин, группа  № 317. </w:t>
      </w:r>
    </w:p>
    <w:p w:rsidR="005272FC" w:rsidRDefault="005272FC" w:rsidP="005272FC">
      <w:pPr>
        <w:pStyle w:val="Default"/>
        <w:rPr>
          <w:sz w:val="28"/>
          <w:szCs w:val="28"/>
        </w:rPr>
      </w:pPr>
      <w:r>
        <w:rPr>
          <w:color w:val="212121"/>
          <w:sz w:val="28"/>
          <w:szCs w:val="28"/>
        </w:rPr>
        <w:t xml:space="preserve">Заместитель председателя Совета обучающихся  – Матанцев Данил, группа </w:t>
      </w:r>
      <w:r w:rsidR="00837839">
        <w:rPr>
          <w:color w:val="212121"/>
          <w:sz w:val="28"/>
          <w:szCs w:val="28"/>
        </w:rPr>
        <w:t>№ 317</w:t>
      </w:r>
      <w:r>
        <w:rPr>
          <w:color w:val="212121"/>
          <w:sz w:val="28"/>
          <w:szCs w:val="28"/>
        </w:rPr>
        <w:t xml:space="preserve">. </w:t>
      </w:r>
    </w:p>
    <w:p w:rsidR="00BE7EA4" w:rsidRDefault="005272FC" w:rsidP="005272FC">
      <w:pPr>
        <w:pStyle w:val="Default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 xml:space="preserve">Деятельность </w:t>
      </w:r>
      <w:r w:rsidR="00837839">
        <w:rPr>
          <w:color w:val="212121"/>
          <w:sz w:val="28"/>
          <w:szCs w:val="28"/>
        </w:rPr>
        <w:t xml:space="preserve">Совета </w:t>
      </w:r>
      <w:proofErr w:type="gramStart"/>
      <w:r w:rsidR="00837839">
        <w:rPr>
          <w:color w:val="212121"/>
          <w:sz w:val="28"/>
          <w:szCs w:val="28"/>
        </w:rPr>
        <w:t>обучающихся</w:t>
      </w:r>
      <w:proofErr w:type="gramEnd"/>
      <w:r w:rsidR="00837839">
        <w:rPr>
          <w:color w:val="212121"/>
          <w:sz w:val="28"/>
          <w:szCs w:val="28"/>
        </w:rPr>
        <w:t xml:space="preserve"> </w:t>
      </w:r>
      <w:r>
        <w:rPr>
          <w:color w:val="212121"/>
          <w:sz w:val="28"/>
          <w:szCs w:val="28"/>
        </w:rPr>
        <w:t>осуществляется по следующим направлен</w:t>
      </w:r>
      <w:r>
        <w:rPr>
          <w:color w:val="212121"/>
          <w:sz w:val="28"/>
          <w:szCs w:val="28"/>
        </w:rPr>
        <w:t>и</w:t>
      </w:r>
      <w:r>
        <w:rPr>
          <w:color w:val="212121"/>
          <w:sz w:val="28"/>
          <w:szCs w:val="28"/>
        </w:rPr>
        <w:t>ям:</w:t>
      </w:r>
    </w:p>
    <w:p w:rsidR="00BE7EA4" w:rsidRDefault="00BE7EA4" w:rsidP="00BE7EA4">
      <w:pPr>
        <w:pStyle w:val="Defaul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BE7EA4">
        <w:rPr>
          <w:sz w:val="28"/>
          <w:szCs w:val="28"/>
        </w:rPr>
        <w:t xml:space="preserve">Патриотическое и </w:t>
      </w:r>
      <w:proofErr w:type="spellStart"/>
      <w:r w:rsidRPr="00BE7EA4">
        <w:rPr>
          <w:sz w:val="28"/>
          <w:szCs w:val="28"/>
        </w:rPr>
        <w:t>гражданско</w:t>
      </w:r>
      <w:proofErr w:type="spellEnd"/>
      <w:r w:rsidRPr="00BE7EA4">
        <w:rPr>
          <w:sz w:val="28"/>
          <w:szCs w:val="28"/>
        </w:rPr>
        <w:t xml:space="preserve"> – правовое объединение</w:t>
      </w:r>
      <w:r>
        <w:rPr>
          <w:sz w:val="28"/>
          <w:szCs w:val="28"/>
        </w:rPr>
        <w:t xml:space="preserve"> (</w:t>
      </w:r>
      <w:r w:rsidRPr="00837839">
        <w:rPr>
          <w:color w:val="212121"/>
          <w:sz w:val="28"/>
          <w:szCs w:val="28"/>
        </w:rPr>
        <w:t>защита прав студе</w:t>
      </w:r>
      <w:r w:rsidRPr="00837839">
        <w:rPr>
          <w:color w:val="212121"/>
          <w:sz w:val="28"/>
          <w:szCs w:val="28"/>
        </w:rPr>
        <w:t>н</w:t>
      </w:r>
      <w:r w:rsidRPr="00837839">
        <w:rPr>
          <w:color w:val="212121"/>
          <w:sz w:val="28"/>
          <w:szCs w:val="28"/>
        </w:rPr>
        <w:t>тов</w:t>
      </w:r>
      <w:r>
        <w:rPr>
          <w:color w:val="212121"/>
          <w:sz w:val="28"/>
          <w:szCs w:val="28"/>
        </w:rPr>
        <w:t>, гражданско-патриотическое воспитание);</w:t>
      </w:r>
    </w:p>
    <w:p w:rsidR="00BE7EA4" w:rsidRPr="00BE7EA4" w:rsidRDefault="00BE7EA4" w:rsidP="00BE7EA4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7EA4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BE7EA4">
        <w:rPr>
          <w:rFonts w:ascii="Times New Roman" w:hAnsi="Times New Roman" w:cs="Times New Roman"/>
          <w:sz w:val="28"/>
          <w:szCs w:val="28"/>
        </w:rPr>
        <w:t xml:space="preserve"> – контрольное объединение</w:t>
      </w:r>
      <w:r w:rsidR="00125EFF">
        <w:rPr>
          <w:rFonts w:ascii="Times New Roman" w:hAnsi="Times New Roman" w:cs="Times New Roman"/>
          <w:sz w:val="28"/>
          <w:szCs w:val="28"/>
        </w:rPr>
        <w:t xml:space="preserve"> (организация учебной деятельности);</w:t>
      </w:r>
    </w:p>
    <w:p w:rsidR="00BE7EA4" w:rsidRPr="00125EFF" w:rsidRDefault="00125EFF" w:rsidP="00BE7EA4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EA4">
        <w:rPr>
          <w:rFonts w:ascii="Times New Roman" w:hAnsi="Times New Roman" w:cs="Times New Roman"/>
          <w:sz w:val="28"/>
          <w:szCs w:val="28"/>
        </w:rPr>
        <w:t>Спортивное объединение и ССК «Соболь»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EFF">
        <w:rPr>
          <w:rFonts w:ascii="Times New Roman" w:hAnsi="Times New Roman" w:cs="Times New Roman"/>
          <w:sz w:val="28"/>
          <w:szCs w:val="28"/>
        </w:rPr>
        <w:t>(</w:t>
      </w:r>
      <w:r w:rsidRPr="00125EFF">
        <w:rPr>
          <w:rFonts w:ascii="Times New Roman" w:hAnsi="Times New Roman" w:cs="Times New Roman"/>
          <w:color w:val="212121"/>
          <w:sz w:val="28"/>
          <w:szCs w:val="28"/>
        </w:rPr>
        <w:t>привлечение студентов к фи</w:t>
      </w:r>
      <w:r w:rsidRPr="00125EFF">
        <w:rPr>
          <w:rFonts w:ascii="Times New Roman" w:hAnsi="Times New Roman" w:cs="Times New Roman"/>
          <w:color w:val="212121"/>
          <w:sz w:val="28"/>
          <w:szCs w:val="28"/>
        </w:rPr>
        <w:t>з</w:t>
      </w:r>
      <w:r w:rsidRPr="00125EFF">
        <w:rPr>
          <w:rFonts w:ascii="Times New Roman" w:hAnsi="Times New Roman" w:cs="Times New Roman"/>
          <w:color w:val="212121"/>
          <w:sz w:val="28"/>
          <w:szCs w:val="28"/>
        </w:rPr>
        <w:t>культурно-оздоровительным мероприятиям и пропаганда ЗОЖ;</w:t>
      </w:r>
    </w:p>
    <w:p w:rsidR="00BE7EA4" w:rsidRDefault="00125EFF" w:rsidP="00BE7EA4">
      <w:pPr>
        <w:pStyle w:val="Defaul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BE7EA4">
        <w:rPr>
          <w:sz w:val="28"/>
          <w:szCs w:val="28"/>
        </w:rPr>
        <w:t>Социальное объединение и волонтерский отряд «Лидер»</w:t>
      </w:r>
      <w:r>
        <w:rPr>
          <w:sz w:val="28"/>
          <w:szCs w:val="28"/>
        </w:rPr>
        <w:t xml:space="preserve"> (волонтерская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тельность)</w:t>
      </w:r>
      <w:r w:rsidR="00377F85">
        <w:rPr>
          <w:sz w:val="28"/>
          <w:szCs w:val="28"/>
        </w:rPr>
        <w:t>;</w:t>
      </w:r>
    </w:p>
    <w:p w:rsidR="00377F85" w:rsidRPr="00377F85" w:rsidRDefault="00BE7EA4" w:rsidP="00BE7EA4">
      <w:pPr>
        <w:pStyle w:val="Defaul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837839">
        <w:rPr>
          <w:color w:val="212121"/>
          <w:sz w:val="28"/>
          <w:szCs w:val="28"/>
        </w:rPr>
        <w:t xml:space="preserve"> </w:t>
      </w:r>
      <w:r w:rsidR="009E4F60" w:rsidRPr="00BE7EA4">
        <w:rPr>
          <w:sz w:val="28"/>
          <w:szCs w:val="28"/>
        </w:rPr>
        <w:t>Творческое объединение</w:t>
      </w:r>
      <w:r w:rsidR="009E4F60">
        <w:rPr>
          <w:sz w:val="28"/>
          <w:szCs w:val="28"/>
        </w:rPr>
        <w:t xml:space="preserve"> (</w:t>
      </w:r>
      <w:r w:rsidR="009E4F60">
        <w:rPr>
          <w:color w:val="212121"/>
          <w:sz w:val="28"/>
          <w:szCs w:val="28"/>
        </w:rPr>
        <w:t xml:space="preserve">организации </w:t>
      </w:r>
      <w:proofErr w:type="spellStart"/>
      <w:r w:rsidR="009E4F60">
        <w:rPr>
          <w:color w:val="212121"/>
          <w:sz w:val="28"/>
          <w:szCs w:val="28"/>
        </w:rPr>
        <w:t>внеучебной</w:t>
      </w:r>
      <w:proofErr w:type="spellEnd"/>
      <w:r w:rsidR="009E4F60">
        <w:rPr>
          <w:color w:val="212121"/>
          <w:sz w:val="28"/>
          <w:szCs w:val="28"/>
        </w:rPr>
        <w:t xml:space="preserve"> деятельности и организ</w:t>
      </w:r>
      <w:r w:rsidR="009E4F60">
        <w:rPr>
          <w:color w:val="212121"/>
          <w:sz w:val="28"/>
          <w:szCs w:val="28"/>
        </w:rPr>
        <w:t>а</w:t>
      </w:r>
      <w:r w:rsidR="009E4F60">
        <w:rPr>
          <w:color w:val="212121"/>
          <w:sz w:val="28"/>
          <w:szCs w:val="28"/>
        </w:rPr>
        <w:t>ция культурно-массовых мероприятий)</w:t>
      </w:r>
    </w:p>
    <w:p w:rsidR="00BE7EA4" w:rsidRDefault="00377F85" w:rsidP="00BE7EA4">
      <w:pPr>
        <w:pStyle w:val="Default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proofErr w:type="spellStart"/>
      <w:r w:rsidRPr="00BE7EA4">
        <w:rPr>
          <w:sz w:val="28"/>
          <w:szCs w:val="28"/>
        </w:rPr>
        <w:t>Медиацентр</w:t>
      </w:r>
      <w:proofErr w:type="spellEnd"/>
      <w:r w:rsidR="009E2CD5">
        <w:rPr>
          <w:sz w:val="28"/>
          <w:szCs w:val="28"/>
        </w:rPr>
        <w:t xml:space="preserve"> «Точка старта»</w:t>
      </w:r>
      <w:r w:rsidRPr="00BE7EA4">
        <w:rPr>
          <w:sz w:val="28"/>
          <w:szCs w:val="28"/>
        </w:rPr>
        <w:t xml:space="preserve"> и студенческая газета «</w:t>
      </w:r>
      <w:proofErr w:type="spellStart"/>
      <w:r w:rsidRPr="00BE7EA4">
        <w:rPr>
          <w:sz w:val="28"/>
          <w:szCs w:val="28"/>
        </w:rPr>
        <w:t>УрГЗК</w:t>
      </w:r>
      <w:proofErr w:type="spellEnd"/>
      <w:r w:rsidRPr="00BE7EA4">
        <w:rPr>
          <w:sz w:val="28"/>
          <w:szCs w:val="28"/>
        </w:rPr>
        <w:t xml:space="preserve"> – </w:t>
      </w:r>
      <w:proofErr w:type="spellStart"/>
      <w:r w:rsidRPr="00BE7EA4">
        <w:rPr>
          <w:sz w:val="28"/>
          <w:szCs w:val="28"/>
        </w:rPr>
        <w:t>информ</w:t>
      </w:r>
      <w:proofErr w:type="spellEnd"/>
      <w:r w:rsidRPr="00BE7EA4">
        <w:rPr>
          <w:sz w:val="28"/>
          <w:szCs w:val="28"/>
        </w:rPr>
        <w:t>»</w:t>
      </w:r>
      <w:r>
        <w:rPr>
          <w:sz w:val="28"/>
          <w:szCs w:val="28"/>
        </w:rPr>
        <w:t xml:space="preserve"> (</w:t>
      </w:r>
      <w:r>
        <w:rPr>
          <w:color w:val="212121"/>
          <w:sz w:val="28"/>
          <w:szCs w:val="28"/>
        </w:rPr>
        <w:t>осв</w:t>
      </w:r>
      <w:r>
        <w:rPr>
          <w:color w:val="212121"/>
          <w:sz w:val="28"/>
          <w:szCs w:val="28"/>
        </w:rPr>
        <w:t>е</w:t>
      </w:r>
      <w:r>
        <w:rPr>
          <w:color w:val="212121"/>
          <w:sz w:val="28"/>
          <w:szCs w:val="28"/>
        </w:rPr>
        <w:t>щение событий колледжа в социальных сетях и газете)</w:t>
      </w:r>
      <w:r w:rsidR="009E4F60">
        <w:rPr>
          <w:color w:val="212121"/>
          <w:sz w:val="28"/>
          <w:szCs w:val="28"/>
        </w:rPr>
        <w:t>;</w:t>
      </w:r>
    </w:p>
    <w:p w:rsidR="00377F85" w:rsidRPr="00377F85" w:rsidRDefault="00377F85" w:rsidP="00377F85">
      <w:pPr>
        <w:pStyle w:val="a3"/>
        <w:numPr>
          <w:ilvl w:val="0"/>
          <w:numId w:val="6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7F85">
        <w:rPr>
          <w:rFonts w:ascii="Times New Roman" w:hAnsi="Times New Roman" w:cs="Times New Roman"/>
          <w:sz w:val="28"/>
          <w:szCs w:val="28"/>
        </w:rPr>
        <w:t xml:space="preserve">Музейное и </w:t>
      </w:r>
      <w:proofErr w:type="spellStart"/>
      <w:r w:rsidRPr="00377F85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Pr="00377F85">
        <w:rPr>
          <w:rFonts w:ascii="Times New Roman" w:hAnsi="Times New Roman" w:cs="Times New Roman"/>
          <w:sz w:val="28"/>
          <w:szCs w:val="28"/>
        </w:rPr>
        <w:t xml:space="preserve"> – информационное объединение</w:t>
      </w:r>
      <w:r w:rsidR="009E2CD5">
        <w:rPr>
          <w:rFonts w:ascii="Times New Roman" w:hAnsi="Times New Roman" w:cs="Times New Roman"/>
          <w:sz w:val="28"/>
          <w:szCs w:val="28"/>
        </w:rPr>
        <w:t xml:space="preserve"> «Момент»</w:t>
      </w:r>
      <w:r w:rsidRPr="00377F85">
        <w:rPr>
          <w:rFonts w:ascii="Times New Roman" w:hAnsi="Times New Roman" w:cs="Times New Roman"/>
          <w:sz w:val="28"/>
          <w:szCs w:val="28"/>
        </w:rPr>
        <w:t xml:space="preserve"> (освещение исторических событий, памятных дат страны, округа);</w:t>
      </w:r>
    </w:p>
    <w:p w:rsidR="00377F85" w:rsidRPr="00377F85" w:rsidRDefault="00377F85" w:rsidP="00377F85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7EA4">
        <w:rPr>
          <w:rFonts w:ascii="Times New Roman" w:hAnsi="Times New Roman" w:cs="Times New Roman"/>
          <w:sz w:val="28"/>
          <w:szCs w:val="28"/>
        </w:rPr>
        <w:t>Избирательная комиссия</w:t>
      </w:r>
      <w:r w:rsidR="009E2CD5">
        <w:rPr>
          <w:rFonts w:ascii="Times New Roman" w:hAnsi="Times New Roman" w:cs="Times New Roman"/>
          <w:sz w:val="28"/>
          <w:szCs w:val="28"/>
        </w:rPr>
        <w:t xml:space="preserve"> и РДДМ «Атмосфера»</w:t>
      </w:r>
      <w:r w:rsidR="00D801CB">
        <w:rPr>
          <w:rFonts w:ascii="Times New Roman" w:hAnsi="Times New Roman" w:cs="Times New Roman"/>
          <w:sz w:val="28"/>
          <w:szCs w:val="28"/>
        </w:rPr>
        <w:t xml:space="preserve"> (организация избирательных процедур, проведение политических </w:t>
      </w:r>
      <w:proofErr w:type="spellStart"/>
      <w:r w:rsidR="00D801CB">
        <w:rPr>
          <w:rFonts w:ascii="Times New Roman" w:hAnsi="Times New Roman" w:cs="Times New Roman"/>
          <w:sz w:val="28"/>
          <w:szCs w:val="28"/>
        </w:rPr>
        <w:t>батлов</w:t>
      </w:r>
      <w:proofErr w:type="spellEnd"/>
      <w:r w:rsidR="00D801CB">
        <w:rPr>
          <w:rFonts w:ascii="Times New Roman" w:hAnsi="Times New Roman" w:cs="Times New Roman"/>
          <w:sz w:val="28"/>
          <w:szCs w:val="28"/>
        </w:rPr>
        <w:t>, организация встреч с представ</w:t>
      </w:r>
      <w:r w:rsidR="00D801CB">
        <w:rPr>
          <w:rFonts w:ascii="Times New Roman" w:hAnsi="Times New Roman" w:cs="Times New Roman"/>
          <w:sz w:val="28"/>
          <w:szCs w:val="28"/>
        </w:rPr>
        <w:t>и</w:t>
      </w:r>
      <w:r w:rsidR="00D801CB">
        <w:rPr>
          <w:rFonts w:ascii="Times New Roman" w:hAnsi="Times New Roman" w:cs="Times New Roman"/>
          <w:sz w:val="28"/>
          <w:szCs w:val="28"/>
        </w:rPr>
        <w:t>телями городской Думы и другое);</w:t>
      </w:r>
    </w:p>
    <w:p w:rsidR="00BE7EA4" w:rsidRPr="00BE7EA4" w:rsidRDefault="00377F85" w:rsidP="00BE7EA4">
      <w:pPr>
        <w:spacing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E7EA4" w:rsidRPr="00BE7E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E7EA4" w:rsidRPr="00BE7EA4">
        <w:rPr>
          <w:rFonts w:ascii="Times New Roman" w:hAnsi="Times New Roman" w:cs="Times New Roman"/>
          <w:sz w:val="28"/>
          <w:szCs w:val="28"/>
        </w:rPr>
        <w:t>Старостат</w:t>
      </w:r>
      <w:proofErr w:type="spellEnd"/>
      <w:r w:rsidR="00D801CB">
        <w:rPr>
          <w:rFonts w:ascii="Times New Roman" w:hAnsi="Times New Roman" w:cs="Times New Roman"/>
          <w:sz w:val="28"/>
          <w:szCs w:val="28"/>
        </w:rPr>
        <w:t xml:space="preserve"> (организация деятельности старост учебных групп)</w:t>
      </w:r>
      <w:bookmarkStart w:id="3" w:name="_GoBack"/>
      <w:bookmarkEnd w:id="3"/>
      <w:r w:rsidR="00D801CB">
        <w:rPr>
          <w:rFonts w:ascii="Times New Roman" w:hAnsi="Times New Roman" w:cs="Times New Roman"/>
          <w:sz w:val="28"/>
          <w:szCs w:val="28"/>
        </w:rPr>
        <w:t>.</w:t>
      </w:r>
    </w:p>
    <w:p w:rsidR="005272FC" w:rsidRDefault="005272FC" w:rsidP="005272FC">
      <w:pPr>
        <w:pStyle w:val="Default"/>
        <w:rPr>
          <w:sz w:val="28"/>
          <w:szCs w:val="28"/>
        </w:rPr>
      </w:pPr>
    </w:p>
    <w:p w:rsidR="007D7B44" w:rsidRPr="007D7B44" w:rsidRDefault="007D7B44" w:rsidP="007D7B4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7D7B4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Модуль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7D7B4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«Социальное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7D7B4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партнёрство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7D7B4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7D7B4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участие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7D7B4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работодателей»</w:t>
      </w:r>
    </w:p>
    <w:p w:rsidR="007D7B44" w:rsidRDefault="00FA3CB0" w:rsidP="007D7B44">
      <w:pPr>
        <w:widowControl w:val="0"/>
        <w:spacing w:line="240" w:lineRule="auto"/>
        <w:ind w:right="-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proofErr w:type="spellStart"/>
      <w:r w:rsidRPr="005779CE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5779CE">
        <w:rPr>
          <w:rFonts w:ascii="Times New Roman" w:hAnsi="Times New Roman" w:cs="Times New Roman"/>
          <w:sz w:val="28"/>
          <w:szCs w:val="28"/>
        </w:rPr>
        <w:t xml:space="preserve"> работа колледжа строится по </w:t>
      </w:r>
      <w:r w:rsidR="005779CE" w:rsidRPr="005779CE">
        <w:rPr>
          <w:rFonts w:ascii="Times New Roman" w:hAnsi="Times New Roman" w:cs="Times New Roman"/>
          <w:sz w:val="28"/>
          <w:szCs w:val="28"/>
        </w:rPr>
        <w:t>4</w:t>
      </w:r>
      <w:r w:rsidRPr="005779CE">
        <w:rPr>
          <w:rFonts w:ascii="Times New Roman" w:hAnsi="Times New Roman" w:cs="Times New Roman"/>
          <w:sz w:val="28"/>
          <w:szCs w:val="28"/>
        </w:rPr>
        <w:t xml:space="preserve"> направлениям: работа с</w:t>
      </w:r>
      <w:r w:rsidR="005779CE" w:rsidRPr="005779CE">
        <w:rPr>
          <w:rFonts w:ascii="Times New Roman" w:hAnsi="Times New Roman" w:cs="Times New Roman"/>
          <w:sz w:val="28"/>
          <w:szCs w:val="28"/>
        </w:rPr>
        <w:t xml:space="preserve"> учащимися школ, </w:t>
      </w:r>
      <w:r w:rsidRPr="005779CE">
        <w:rPr>
          <w:rFonts w:ascii="Times New Roman" w:hAnsi="Times New Roman" w:cs="Times New Roman"/>
          <w:sz w:val="28"/>
          <w:szCs w:val="28"/>
        </w:rPr>
        <w:t>работа со студентами, работа с выпускниками</w:t>
      </w:r>
      <w:r w:rsidR="005779CE" w:rsidRPr="005779CE">
        <w:rPr>
          <w:rFonts w:ascii="Times New Roman" w:hAnsi="Times New Roman" w:cs="Times New Roman"/>
          <w:sz w:val="28"/>
          <w:szCs w:val="28"/>
        </w:rPr>
        <w:t>, взаимодействие</w:t>
      </w:r>
      <w:r w:rsidR="005779CE">
        <w:rPr>
          <w:sz w:val="28"/>
          <w:szCs w:val="28"/>
        </w:rPr>
        <w:t xml:space="preserve"> с 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социальн</w:t>
      </w:r>
      <w:r w:rsidR="005779CE">
        <w:rPr>
          <w:rFonts w:ascii="Times New Roman" w:eastAsia="Times New Roman" w:hAnsi="Times New Roman" w:cs="Times New Roman"/>
          <w:color w:val="000000"/>
          <w:sz w:val="28"/>
          <w:szCs w:val="24"/>
        </w:rPr>
        <w:t>ыми</w:t>
      </w:r>
      <w:r w:rsidR="00FE3E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партнёр</w:t>
      </w:r>
      <w:r w:rsidR="005779CE">
        <w:rPr>
          <w:rFonts w:ascii="Times New Roman" w:eastAsia="Times New Roman" w:hAnsi="Times New Roman" w:cs="Times New Roman"/>
          <w:color w:val="000000"/>
          <w:sz w:val="28"/>
          <w:szCs w:val="24"/>
        </w:rPr>
        <w:t>ами</w:t>
      </w:r>
      <w:r w:rsidR="00FE3E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колледжа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,</w:t>
      </w:r>
      <w:r w:rsidR="00FE3E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FE3E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том</w:t>
      </w:r>
      <w:r w:rsidR="00FE3E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числе</w:t>
      </w:r>
      <w:r w:rsidR="00FE3E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взаимодействи</w:t>
      </w:r>
      <w:r w:rsidR="005779CE"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FE3E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FE3E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предпр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ятиями</w:t>
      </w:r>
      <w:r w:rsidR="00FE3E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рынка</w:t>
      </w:r>
      <w:r w:rsidR="00FE3EC5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7D7B44">
        <w:rPr>
          <w:rFonts w:ascii="Times New Roman" w:eastAsia="Times New Roman" w:hAnsi="Times New Roman" w:cs="Times New Roman"/>
          <w:color w:val="000000"/>
          <w:sz w:val="28"/>
          <w:szCs w:val="24"/>
        </w:rPr>
        <w:t>труда</w:t>
      </w:r>
      <w:r w:rsidR="005779CE">
        <w:rPr>
          <w:rFonts w:ascii="Times New Roman" w:eastAsia="Times New Roman" w:hAnsi="Times New Roman" w:cs="Times New Roman"/>
          <w:color w:val="000000"/>
          <w:sz w:val="28"/>
          <w:szCs w:val="24"/>
        </w:rPr>
        <w:t>.</w:t>
      </w:r>
    </w:p>
    <w:p w:rsidR="005779CE" w:rsidRPr="007D7B44" w:rsidRDefault="005779CE" w:rsidP="007D7B44">
      <w:pPr>
        <w:widowControl w:val="0"/>
        <w:spacing w:line="240" w:lineRule="auto"/>
        <w:ind w:right="-20"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Колледж в системе работает с Фондом малого пред</w:t>
      </w:r>
      <w:r w:rsid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принимательство (защита проектов и бизнес – планов с участием предпринимателей городского округа</w:t>
      </w:r>
      <w:r w:rsidR="007A168B">
        <w:rPr>
          <w:rFonts w:ascii="Times New Roman" w:eastAsia="Times New Roman" w:hAnsi="Times New Roman" w:cs="Times New Roman"/>
          <w:color w:val="000000"/>
          <w:sz w:val="28"/>
          <w:szCs w:val="24"/>
        </w:rPr>
        <w:t>, о</w:t>
      </w:r>
      <w:r w:rsidR="007A168B">
        <w:rPr>
          <w:rFonts w:ascii="Times New Roman" w:eastAsia="Times New Roman" w:hAnsi="Times New Roman" w:cs="Times New Roman"/>
          <w:color w:val="000000"/>
          <w:sz w:val="28"/>
          <w:szCs w:val="24"/>
        </w:rPr>
        <w:t>р</w:t>
      </w:r>
      <w:r w:rsidR="007A168B">
        <w:rPr>
          <w:rFonts w:ascii="Times New Roman" w:eastAsia="Times New Roman" w:hAnsi="Times New Roman" w:cs="Times New Roman"/>
          <w:color w:val="000000"/>
          <w:sz w:val="28"/>
          <w:szCs w:val="24"/>
        </w:rPr>
        <w:t>ганизация экскурсий на предприятия, ЭКСПО</w:t>
      </w:r>
      <w:r w:rsid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);</w:t>
      </w:r>
    </w:p>
    <w:p w:rsidR="007A168B" w:rsidRDefault="007A168B" w:rsidP="007D7B4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- </w:t>
      </w:r>
      <w:r w:rsidR="00FA6E7A" w:rsidRPr="00FA6E7A">
        <w:rPr>
          <w:rFonts w:ascii="Times New Roman" w:eastAsia="Symbol" w:hAnsi="Times New Roman" w:cs="Times New Roman"/>
          <w:color w:val="000000"/>
          <w:sz w:val="28"/>
          <w:szCs w:val="24"/>
        </w:rPr>
        <w:t>организуются экскурсии</w:t>
      </w:r>
      <w:r>
        <w:rPr>
          <w:rFonts w:ascii="Times New Roman" w:eastAsia="Symbol" w:hAnsi="Times New Roman" w:cs="Times New Roman"/>
          <w:color w:val="000000"/>
          <w:sz w:val="28"/>
          <w:szCs w:val="24"/>
        </w:rPr>
        <w:t xml:space="preserve"> на предприятия городского округа с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участие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а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вителей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организаций-партнёров,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предприятий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работодателей,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том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числе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в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ответствии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договорами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FE3EC5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сотрудничестве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7A168B" w:rsidRDefault="007A168B" w:rsidP="007D7B4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- проводятся</w:t>
      </w:r>
      <w:r w:rsidR="006D5503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производственны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е</w:t>
      </w:r>
      <w:r w:rsidR="006D5503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практики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на предприятиях города;</w:t>
      </w:r>
    </w:p>
    <w:p w:rsidR="007D7B44" w:rsidRDefault="007A168B" w:rsidP="007D7B4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-  организуются встречи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представителей</w:t>
      </w:r>
      <w:r w:rsidR="006D5503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предприятий со студентами и их род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телями в рамках мероприятий</w:t>
      </w:r>
      <w:r w:rsidR="001E1866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профессиональной</w:t>
      </w:r>
      <w:r w:rsidR="001E1866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D7B44" w:rsidRPr="00FA6E7A">
        <w:rPr>
          <w:rFonts w:ascii="Times New Roman" w:eastAsia="Times New Roman" w:hAnsi="Times New Roman" w:cs="Times New Roman"/>
          <w:color w:val="000000"/>
          <w:sz w:val="28"/>
          <w:szCs w:val="24"/>
        </w:rPr>
        <w:t>направленности;</w:t>
      </w:r>
    </w:p>
    <w:p w:rsidR="000F6A48" w:rsidRPr="00FA6E7A" w:rsidRDefault="000F6A48" w:rsidP="007D7B4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- студенты колледжа принимают участие в ярмарке вакансий, организуемых це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тром занятости.</w:t>
      </w:r>
    </w:p>
    <w:p w:rsidR="008F3FD5" w:rsidRPr="00FA6E7A" w:rsidRDefault="008F3FD5" w:rsidP="007D7B44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5279CC" w:rsidRPr="005279CC" w:rsidRDefault="005279CC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3. ОРГАНИЗАЦИОННЫЙ</w:t>
      </w:r>
    </w:p>
    <w:p w:rsidR="005279CC" w:rsidRDefault="005279CC" w:rsidP="005279CC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279CC" w:rsidRDefault="005279CC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5279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3.1 Кадровое обеспечение</w:t>
      </w:r>
    </w:p>
    <w:p w:rsidR="00821608" w:rsidRDefault="00821608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 w:rsidRPr="00821608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Социально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– педагогическая и психологическая служба колледжа имеет в своем составе следующих специалистов:</w:t>
      </w:r>
    </w:p>
    <w:p w:rsidR="00821608" w:rsidRDefault="00821608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- Зам. директора по социально- педагогической работе;</w:t>
      </w:r>
    </w:p>
    <w:p w:rsidR="00821608" w:rsidRDefault="00821608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lastRenderedPageBreak/>
        <w:t>- советник директора по воспитанию;</w:t>
      </w:r>
    </w:p>
    <w:p w:rsidR="00821608" w:rsidRDefault="00821608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- социальный педагог;</w:t>
      </w:r>
    </w:p>
    <w:p w:rsidR="00821608" w:rsidRDefault="00821608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- педагог – психолог;</w:t>
      </w:r>
    </w:p>
    <w:p w:rsidR="00614BB4" w:rsidRDefault="00821608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- педагог </w:t>
      </w:r>
      <w:r w:rsidR="00614BB4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организатор</w:t>
      </w:r>
    </w:p>
    <w:p w:rsidR="00614BB4" w:rsidRDefault="00614BB4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Специалисты сторонних организаций – социальных партнеров, привлеченных к программе воспитания:</w:t>
      </w:r>
    </w:p>
    <w:p w:rsidR="008C6CEB" w:rsidRDefault="00614BB4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- сотрудники МО МВД России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Невьянский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»;</w:t>
      </w:r>
    </w:p>
    <w:p w:rsidR="0013026E" w:rsidRDefault="0013026E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- ФКУ «Исправительная колония № 46 Главного управления Федеральной слу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ж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бы наказаний по Сверловской области»;</w:t>
      </w:r>
    </w:p>
    <w:p w:rsidR="008E054E" w:rsidRDefault="008E054E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Невьянский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городской суд;</w:t>
      </w:r>
    </w:p>
    <w:p w:rsidR="008C6CEB" w:rsidRDefault="008C6CEB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- ТКДН и ЗП Невьянского района по делам несовершеннолетних и защите их прав;</w:t>
      </w:r>
    </w:p>
    <w:p w:rsidR="005638D6" w:rsidRDefault="0013026E" w:rsidP="00563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- </w:t>
      </w:r>
      <w:r w:rsidR="003D5C5B" w:rsidRPr="002878F5">
        <w:rPr>
          <w:rFonts w:ascii="Times New Roman" w:hAnsi="Times New Roman" w:cs="Times New Roman"/>
          <w:sz w:val="26"/>
          <w:szCs w:val="26"/>
        </w:rPr>
        <w:t xml:space="preserve">ТОИОГВ </w:t>
      </w:r>
      <w:proofErr w:type="gramStart"/>
      <w:r w:rsidR="003D5C5B" w:rsidRPr="002878F5">
        <w:rPr>
          <w:rFonts w:ascii="Times New Roman" w:hAnsi="Times New Roman" w:cs="Times New Roman"/>
          <w:sz w:val="26"/>
          <w:szCs w:val="26"/>
        </w:rPr>
        <w:t>СО</w:t>
      </w:r>
      <w:proofErr w:type="gramEnd"/>
      <w:r w:rsidR="003D5C5B" w:rsidRPr="002878F5">
        <w:rPr>
          <w:rFonts w:ascii="Times New Roman" w:hAnsi="Times New Roman" w:cs="Times New Roman"/>
          <w:sz w:val="26"/>
          <w:szCs w:val="26"/>
        </w:rPr>
        <w:t xml:space="preserve"> </w:t>
      </w:r>
      <w:r w:rsidR="00DD74BD" w:rsidRPr="00DD74BD">
        <w:rPr>
          <w:rFonts w:ascii="Times New Roman" w:hAnsi="Times New Roman" w:cs="Times New Roman"/>
          <w:sz w:val="28"/>
          <w:szCs w:val="28"/>
        </w:rPr>
        <w:t>Управления социальной политики</w:t>
      </w:r>
      <w:r w:rsidR="003D5C5B" w:rsidRPr="002878F5">
        <w:rPr>
          <w:rFonts w:ascii="Times New Roman" w:hAnsi="Times New Roman" w:cs="Times New Roman"/>
          <w:sz w:val="26"/>
          <w:szCs w:val="26"/>
        </w:rPr>
        <w:t xml:space="preserve">  </w:t>
      </w:r>
      <w:r w:rsidR="00C865D6" w:rsidRPr="005638D6">
        <w:rPr>
          <w:rFonts w:ascii="Times New Roman" w:hAnsi="Times New Roman" w:cs="Times New Roman"/>
          <w:sz w:val="28"/>
          <w:szCs w:val="28"/>
        </w:rPr>
        <w:t>Министерства социальной п</w:t>
      </w:r>
      <w:r w:rsidR="00C865D6" w:rsidRPr="005638D6">
        <w:rPr>
          <w:rFonts w:ascii="Times New Roman" w:hAnsi="Times New Roman" w:cs="Times New Roman"/>
          <w:sz w:val="28"/>
          <w:szCs w:val="28"/>
        </w:rPr>
        <w:t>о</w:t>
      </w:r>
      <w:r w:rsidR="00C865D6" w:rsidRPr="005638D6">
        <w:rPr>
          <w:rFonts w:ascii="Times New Roman" w:hAnsi="Times New Roman" w:cs="Times New Roman"/>
          <w:sz w:val="28"/>
          <w:szCs w:val="28"/>
        </w:rPr>
        <w:t xml:space="preserve">литики  </w:t>
      </w:r>
      <w:r w:rsidR="005638D6" w:rsidRPr="005638D6">
        <w:rPr>
          <w:rFonts w:ascii="Times New Roman" w:hAnsi="Times New Roman" w:cs="Times New Roman"/>
          <w:sz w:val="28"/>
          <w:szCs w:val="28"/>
        </w:rPr>
        <w:t xml:space="preserve">Свердловской области по </w:t>
      </w:r>
      <w:proofErr w:type="spellStart"/>
      <w:r w:rsidR="005638D6" w:rsidRPr="005638D6">
        <w:rPr>
          <w:rFonts w:ascii="Times New Roman" w:hAnsi="Times New Roman" w:cs="Times New Roman"/>
          <w:sz w:val="28"/>
          <w:szCs w:val="28"/>
        </w:rPr>
        <w:t>Невьянскому</w:t>
      </w:r>
      <w:proofErr w:type="spellEnd"/>
      <w:r w:rsidR="005638D6" w:rsidRPr="005638D6">
        <w:rPr>
          <w:rFonts w:ascii="Times New Roman" w:hAnsi="Times New Roman" w:cs="Times New Roman"/>
          <w:sz w:val="28"/>
          <w:szCs w:val="28"/>
        </w:rPr>
        <w:t xml:space="preserve"> району;</w:t>
      </w:r>
    </w:p>
    <w:p w:rsidR="008E054E" w:rsidRPr="005638D6" w:rsidRDefault="008E054E" w:rsidP="005638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Территориальная избирательная комиссия;</w:t>
      </w:r>
    </w:p>
    <w:p w:rsidR="00821608" w:rsidRDefault="003D5C5B" w:rsidP="005638D6">
      <w:pPr>
        <w:widowControl w:val="0"/>
        <w:tabs>
          <w:tab w:val="left" w:pos="0"/>
          <w:tab w:val="left" w:pos="1134"/>
          <w:tab w:val="left" w:pos="1418"/>
        </w:tabs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 w:rsidRPr="002878F5">
        <w:rPr>
          <w:rFonts w:ascii="Times New Roman" w:hAnsi="Times New Roman" w:cs="Times New Roman"/>
          <w:sz w:val="26"/>
          <w:szCs w:val="26"/>
        </w:rPr>
        <w:t xml:space="preserve"> </w:t>
      </w:r>
      <w:r w:rsidR="008C6CEB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- </w:t>
      </w:r>
      <w:r w:rsidR="0013026E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МБУ ДО «Невьянская детская художественная школа»;</w:t>
      </w:r>
      <w:r w:rsidR="00821608"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</w:t>
      </w:r>
    </w:p>
    <w:p w:rsidR="008C6CEB" w:rsidRDefault="008C6CEB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- ГАУК СО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Невьянский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государственный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историко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– архитектурный музей»;</w:t>
      </w:r>
    </w:p>
    <w:p w:rsidR="008C6CEB" w:rsidRDefault="008C6CEB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- МКУ НГО «Центр молодежной политики»;</w:t>
      </w:r>
    </w:p>
    <w:p w:rsidR="0013026E" w:rsidRDefault="0013026E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- МКУ ДО НГО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Детско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– юношеский клуб физической подготовки «Витязь»;</w:t>
      </w:r>
    </w:p>
    <w:p w:rsidR="0013026E" w:rsidRDefault="0013026E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- МАУ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ДО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Детская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 xml:space="preserve"> школа искусств»;</w:t>
      </w:r>
    </w:p>
    <w:p w:rsidR="0013026E" w:rsidRDefault="0013026E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  <w:t>- поисковый отряд «Держава» и музей «Великая память»;</w:t>
      </w:r>
    </w:p>
    <w:p w:rsidR="005279CC" w:rsidRDefault="005279CC" w:rsidP="005279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8"/>
          <w:szCs w:val="24"/>
        </w:rPr>
      </w:pPr>
    </w:p>
    <w:p w:rsidR="00124433" w:rsidRDefault="00D578CB" w:rsidP="00D578C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Студенческие объединения</w:t>
      </w:r>
    </w:p>
    <w:p w:rsidR="00EB26F2" w:rsidRDefault="00124433" w:rsidP="00D578CB">
      <w:pPr>
        <w:pStyle w:val="Default"/>
        <w:rPr>
          <w:sz w:val="28"/>
        </w:rPr>
      </w:pPr>
      <w:r>
        <w:rPr>
          <w:b/>
          <w:bCs/>
          <w:sz w:val="28"/>
          <w:szCs w:val="28"/>
        </w:rPr>
        <w:t xml:space="preserve">- </w:t>
      </w:r>
      <w:proofErr w:type="spellStart"/>
      <w:r w:rsidRPr="00235A8D">
        <w:rPr>
          <w:sz w:val="28"/>
        </w:rPr>
        <w:t>Волонтерство</w:t>
      </w:r>
      <w:proofErr w:type="spellEnd"/>
      <w:r w:rsidRPr="00235A8D">
        <w:rPr>
          <w:sz w:val="28"/>
        </w:rPr>
        <w:t xml:space="preserve"> и добровольчество (волонтерский отряд «Лидер»)</w:t>
      </w:r>
      <w:r>
        <w:rPr>
          <w:sz w:val="28"/>
        </w:rPr>
        <w:t>;</w:t>
      </w:r>
    </w:p>
    <w:p w:rsidR="00EB26F2" w:rsidRDefault="00EB26F2" w:rsidP="00EB26F2">
      <w:pPr>
        <w:tabs>
          <w:tab w:val="left" w:pos="0"/>
        </w:tabs>
        <w:jc w:val="both"/>
        <w:rPr>
          <w:rFonts w:ascii="Times New Roman" w:hAnsi="Times New Roman" w:cs="Times New Roman"/>
          <w:sz w:val="28"/>
        </w:rPr>
      </w:pPr>
      <w:r>
        <w:rPr>
          <w:sz w:val="28"/>
        </w:rPr>
        <w:t xml:space="preserve">- </w:t>
      </w:r>
      <w:r w:rsidRPr="00631737">
        <w:rPr>
          <w:rFonts w:ascii="Times New Roman" w:hAnsi="Times New Roman" w:cs="Times New Roman"/>
          <w:sz w:val="28"/>
        </w:rPr>
        <w:t>Спорт (спортивный студенческий клуб «Соболь»)</w:t>
      </w:r>
      <w:r>
        <w:rPr>
          <w:rFonts w:ascii="Times New Roman" w:hAnsi="Times New Roman" w:cs="Times New Roman"/>
          <w:sz w:val="28"/>
        </w:rPr>
        <w:t>;</w:t>
      </w:r>
    </w:p>
    <w:p w:rsidR="00EB26F2" w:rsidRDefault="007D1CC3" w:rsidP="00EB26F2">
      <w:pPr>
        <w:tabs>
          <w:tab w:val="left" w:pos="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12D37">
        <w:rPr>
          <w:rFonts w:ascii="Times New Roman" w:hAnsi="Times New Roman" w:cs="Times New Roman"/>
          <w:sz w:val="28"/>
        </w:rPr>
        <w:t>Патриотизм и историческая память (музейное объединение «Момент»)</w:t>
      </w:r>
      <w:r>
        <w:rPr>
          <w:rFonts w:ascii="Times New Roman" w:hAnsi="Times New Roman" w:cs="Times New Roman"/>
          <w:sz w:val="28"/>
        </w:rPr>
        <w:t>;</w:t>
      </w:r>
    </w:p>
    <w:p w:rsidR="007D4404" w:rsidRDefault="007D4404" w:rsidP="00EB26F2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F70529">
        <w:rPr>
          <w:rFonts w:ascii="Times New Roman" w:hAnsi="Times New Roman" w:cs="Times New Roman"/>
          <w:sz w:val="28"/>
        </w:rPr>
        <w:t>Медиа</w:t>
      </w:r>
      <w:proofErr w:type="spellEnd"/>
      <w:r w:rsidRPr="00F70529">
        <w:rPr>
          <w:rFonts w:ascii="Times New Roman" w:hAnsi="Times New Roman" w:cs="Times New Roman"/>
          <w:sz w:val="28"/>
        </w:rPr>
        <w:t xml:space="preserve"> и коммуникации (</w:t>
      </w:r>
      <w:proofErr w:type="spellStart"/>
      <w:r w:rsidRPr="00F70529">
        <w:rPr>
          <w:rFonts w:ascii="Times New Roman" w:hAnsi="Times New Roman" w:cs="Times New Roman"/>
          <w:sz w:val="28"/>
        </w:rPr>
        <w:t>медиацентр</w:t>
      </w:r>
      <w:proofErr w:type="spellEnd"/>
      <w:r w:rsidRPr="00F70529">
        <w:rPr>
          <w:rFonts w:ascii="Times New Roman" w:hAnsi="Times New Roman" w:cs="Times New Roman"/>
          <w:sz w:val="28"/>
        </w:rPr>
        <w:t xml:space="preserve"> «Точка старта»</w:t>
      </w:r>
      <w:r w:rsidR="001467A2">
        <w:rPr>
          <w:rFonts w:ascii="Times New Roman" w:hAnsi="Times New Roman" w:cs="Times New Roman"/>
          <w:sz w:val="28"/>
        </w:rPr>
        <w:t xml:space="preserve"> и студенческая газета «</w:t>
      </w:r>
      <w:proofErr w:type="spellStart"/>
      <w:r w:rsidR="001467A2">
        <w:rPr>
          <w:rFonts w:ascii="Times New Roman" w:hAnsi="Times New Roman" w:cs="Times New Roman"/>
          <w:sz w:val="28"/>
        </w:rPr>
        <w:t>УрГЗК</w:t>
      </w:r>
      <w:proofErr w:type="spellEnd"/>
      <w:r w:rsidR="001467A2">
        <w:rPr>
          <w:rFonts w:ascii="Times New Roman" w:hAnsi="Times New Roman" w:cs="Times New Roman"/>
          <w:sz w:val="28"/>
        </w:rPr>
        <w:t xml:space="preserve"> – </w:t>
      </w:r>
      <w:proofErr w:type="spellStart"/>
      <w:r w:rsidR="001467A2">
        <w:rPr>
          <w:rFonts w:ascii="Times New Roman" w:hAnsi="Times New Roman" w:cs="Times New Roman"/>
          <w:sz w:val="28"/>
        </w:rPr>
        <w:t>информ</w:t>
      </w:r>
      <w:proofErr w:type="spellEnd"/>
      <w:r w:rsidR="001467A2">
        <w:rPr>
          <w:rFonts w:ascii="Times New Roman" w:hAnsi="Times New Roman" w:cs="Times New Roman"/>
          <w:sz w:val="28"/>
        </w:rPr>
        <w:t>»</w:t>
      </w:r>
      <w:r w:rsidRPr="00F70529">
        <w:rPr>
          <w:rFonts w:ascii="Times New Roman" w:hAnsi="Times New Roman" w:cs="Times New Roman"/>
          <w:color w:val="000000" w:themeColor="text1"/>
          <w:sz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3C06A4" w:rsidRDefault="003C06A4" w:rsidP="00EB26F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06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3C06A4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3C06A4">
        <w:rPr>
          <w:rFonts w:ascii="Times New Roman" w:hAnsi="Times New Roman" w:cs="Times New Roman"/>
          <w:sz w:val="28"/>
          <w:szCs w:val="28"/>
        </w:rPr>
        <w:t xml:space="preserve"> – контрольное объединение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06A4" w:rsidRDefault="003C06A4" w:rsidP="00EB26F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6EA7">
        <w:rPr>
          <w:rFonts w:ascii="Times New Roman" w:hAnsi="Times New Roman" w:cs="Times New Roman"/>
          <w:sz w:val="28"/>
          <w:szCs w:val="28"/>
        </w:rPr>
        <w:t>Творческое объединение</w:t>
      </w:r>
      <w:r w:rsidR="00C2429A">
        <w:rPr>
          <w:rFonts w:ascii="Times New Roman" w:hAnsi="Times New Roman" w:cs="Times New Roman"/>
          <w:sz w:val="28"/>
          <w:szCs w:val="28"/>
        </w:rPr>
        <w:t>;</w:t>
      </w:r>
    </w:p>
    <w:p w:rsidR="00C2429A" w:rsidRDefault="00C2429A" w:rsidP="00C242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429A">
        <w:rPr>
          <w:rFonts w:ascii="Times New Roman" w:hAnsi="Times New Roman" w:cs="Times New Roman"/>
          <w:sz w:val="28"/>
          <w:szCs w:val="28"/>
        </w:rPr>
        <w:t>- Избирательная комиссия и РДДМ</w:t>
      </w:r>
      <w:r w:rsidR="00437A31">
        <w:rPr>
          <w:rFonts w:ascii="Times New Roman" w:hAnsi="Times New Roman" w:cs="Times New Roman"/>
          <w:sz w:val="28"/>
          <w:szCs w:val="28"/>
        </w:rPr>
        <w:t xml:space="preserve"> </w:t>
      </w:r>
      <w:r w:rsidRPr="00C2429A">
        <w:rPr>
          <w:rFonts w:ascii="Times New Roman" w:hAnsi="Times New Roman" w:cs="Times New Roman"/>
          <w:sz w:val="28"/>
          <w:szCs w:val="28"/>
        </w:rPr>
        <w:t>«Атмосфера»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67A2" w:rsidRPr="001467A2" w:rsidRDefault="00C2429A" w:rsidP="001467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7A2">
        <w:rPr>
          <w:rFonts w:ascii="Times New Roman" w:hAnsi="Times New Roman" w:cs="Times New Roman"/>
          <w:sz w:val="28"/>
          <w:szCs w:val="28"/>
        </w:rPr>
        <w:t xml:space="preserve">- </w:t>
      </w:r>
      <w:r w:rsidR="001467A2" w:rsidRPr="001467A2">
        <w:rPr>
          <w:rFonts w:ascii="Times New Roman" w:hAnsi="Times New Roman" w:cs="Times New Roman"/>
          <w:sz w:val="28"/>
          <w:szCs w:val="28"/>
        </w:rPr>
        <w:t>Патриотическое и гражданско-правовое объединение</w:t>
      </w:r>
    </w:p>
    <w:p w:rsidR="00C2429A" w:rsidRPr="00C2429A" w:rsidRDefault="00C2429A" w:rsidP="00C242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29A" w:rsidRPr="003C06A4" w:rsidRDefault="00C2429A" w:rsidP="00EB26F2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79CC" w:rsidRPr="005279CC" w:rsidRDefault="00D578CB" w:rsidP="00882CA9">
      <w:pPr>
        <w:pStyle w:val="Default"/>
        <w:rPr>
          <w:rFonts w:eastAsia="Times New Roman"/>
          <w:b/>
          <w:bCs/>
          <w:sz w:val="28"/>
        </w:rPr>
      </w:pPr>
      <w:r>
        <w:rPr>
          <w:b/>
          <w:bCs/>
          <w:sz w:val="28"/>
          <w:szCs w:val="28"/>
        </w:rPr>
        <w:t xml:space="preserve"> </w:t>
      </w:r>
      <w:r w:rsidR="005279CC" w:rsidRPr="005279CC">
        <w:rPr>
          <w:rFonts w:eastAsia="Times New Roman"/>
          <w:b/>
          <w:bCs/>
          <w:sz w:val="28"/>
        </w:rPr>
        <w:t>3.2 Нормативно-методическое обеспечение</w:t>
      </w:r>
    </w:p>
    <w:p w:rsidR="00296E15" w:rsidRDefault="00296E15" w:rsidP="002128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Воспитательная работа в ГАПОУ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«Уральский горнозаводской колледж им. Демидов</w:t>
      </w:r>
      <w:r w:rsidR="0021289D">
        <w:rPr>
          <w:sz w:val="28"/>
          <w:szCs w:val="28"/>
        </w:rPr>
        <w:t>ы</w:t>
      </w:r>
      <w:r>
        <w:rPr>
          <w:sz w:val="28"/>
          <w:szCs w:val="28"/>
        </w:rPr>
        <w:t>х»» строится в соответствии со следующими нормативными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тами, регламентирующими деятельность в образовании: </w:t>
      </w:r>
    </w:p>
    <w:p w:rsidR="00296E15" w:rsidRDefault="00296E15" w:rsidP="0021289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Федерального уровня: </w:t>
      </w:r>
    </w:p>
    <w:p w:rsidR="00296E15" w:rsidRDefault="00296E15" w:rsidP="0021289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Конституция Российской Федерации. </w:t>
      </w:r>
    </w:p>
    <w:p w:rsidR="00296E15" w:rsidRDefault="00296E15" w:rsidP="0021289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2. Указ Президента Российской Федерации от 21.07.2020 № 474 «О национал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ных целях развития Российской Федерации на период до 2030 года». </w:t>
      </w:r>
    </w:p>
    <w:p w:rsidR="00296E15" w:rsidRDefault="0021289D" w:rsidP="0021289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96E15">
        <w:rPr>
          <w:sz w:val="28"/>
          <w:szCs w:val="28"/>
        </w:rPr>
        <w:t>. Федеральный закон от 29 декабря 2012 г. № 273-ФЗ «Об образовании в Ро</w:t>
      </w:r>
      <w:r w:rsidR="00296E15">
        <w:rPr>
          <w:sz w:val="28"/>
          <w:szCs w:val="28"/>
        </w:rPr>
        <w:t>с</w:t>
      </w:r>
      <w:r w:rsidR="00296E15">
        <w:rPr>
          <w:sz w:val="28"/>
          <w:szCs w:val="28"/>
        </w:rPr>
        <w:t xml:space="preserve">сийской Федерации». </w:t>
      </w:r>
    </w:p>
    <w:p w:rsidR="0021289D" w:rsidRDefault="0021289D" w:rsidP="002128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96E15">
        <w:rPr>
          <w:sz w:val="28"/>
          <w:szCs w:val="28"/>
        </w:rPr>
        <w:t>. Федеральный Закон от 31.07.2020 № 304-ФЗ «О внесении изменений в Фед</w:t>
      </w:r>
      <w:r w:rsidR="00296E15">
        <w:rPr>
          <w:sz w:val="28"/>
          <w:szCs w:val="28"/>
        </w:rPr>
        <w:t>е</w:t>
      </w:r>
      <w:r w:rsidR="00296E15">
        <w:rPr>
          <w:sz w:val="28"/>
          <w:szCs w:val="28"/>
        </w:rPr>
        <w:t>ральный закон «Об образовании в Российской Федерации» по вопросам воспит</w:t>
      </w:r>
      <w:r w:rsidR="00296E15">
        <w:rPr>
          <w:sz w:val="28"/>
          <w:szCs w:val="28"/>
        </w:rPr>
        <w:t>а</w:t>
      </w:r>
      <w:r w:rsidR="00296E15">
        <w:rPr>
          <w:sz w:val="28"/>
          <w:szCs w:val="28"/>
        </w:rPr>
        <w:t>ния обучающихся».</w:t>
      </w:r>
    </w:p>
    <w:p w:rsidR="0021289D" w:rsidRDefault="0021289D" w:rsidP="0021289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Распоряжение Правительства Российской Федерации от 12.11.2020 № 2945-р об утверждении Плана мероприятий по реализации в 2021–2025 годах Стратегии развития воспитания в Российской Федерации на период до 2025 года. </w:t>
      </w:r>
    </w:p>
    <w:p w:rsidR="0021289D" w:rsidRDefault="0021289D" w:rsidP="0021289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Распоряжение Правительства РФ от 29.11.2014 № 2403-р «Об утверждении Основ государственной молодежной политики Российской Федерации на период до 2025 года» </w:t>
      </w:r>
    </w:p>
    <w:p w:rsidR="0021289D" w:rsidRDefault="0021289D" w:rsidP="0021289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Стратегия развития воспитания в Российской Федерации на период до 2025г., утверждена Распоряжение Правительства РФ от 29 мая 2015г. № 996-р </w:t>
      </w:r>
    </w:p>
    <w:p w:rsidR="0021289D" w:rsidRDefault="0021289D" w:rsidP="0021289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8. Концепция развития добровольчества (</w:t>
      </w:r>
      <w:proofErr w:type="spellStart"/>
      <w:r>
        <w:rPr>
          <w:sz w:val="28"/>
          <w:szCs w:val="28"/>
        </w:rPr>
        <w:t>волонтерства</w:t>
      </w:r>
      <w:proofErr w:type="spellEnd"/>
      <w:r>
        <w:rPr>
          <w:sz w:val="28"/>
          <w:szCs w:val="28"/>
        </w:rPr>
        <w:t xml:space="preserve">) в Российской Федерации до 2025г., утверждена Распоряжение Правительства РФ от 27 декабря 2018г. № 2950-р </w:t>
      </w:r>
    </w:p>
    <w:p w:rsidR="0021289D" w:rsidRDefault="0021289D" w:rsidP="002128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9. Федеральный государственный образовательный стандарт среднего профе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сионального образования по специальностям в части «Требования к результатам освоения образовательной программы». </w:t>
      </w:r>
    </w:p>
    <w:p w:rsidR="0021289D" w:rsidRDefault="0021289D" w:rsidP="0021289D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Регионального уровня: </w:t>
      </w:r>
    </w:p>
    <w:p w:rsidR="0021289D" w:rsidRDefault="0021289D" w:rsidP="0021289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1. Стратегия развития воспитания в Свердловской области до 2025 года,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жденная Постановлением Правительства Свердловской области от 7 декабря 2017 года № 900-ПП </w:t>
      </w:r>
    </w:p>
    <w:p w:rsidR="0021289D" w:rsidRDefault="0021289D" w:rsidP="002128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 Государственная программа «Развитие системы образования в Свердловской области до 2024 года», утвержденная постановлением Правительства Свердло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от 29.12.2016 № 919-ПП. </w:t>
      </w:r>
    </w:p>
    <w:p w:rsidR="0021289D" w:rsidRDefault="0021289D" w:rsidP="0021289D">
      <w:pPr>
        <w:pStyle w:val="Default"/>
        <w:rPr>
          <w:sz w:val="28"/>
          <w:szCs w:val="28"/>
        </w:rPr>
      </w:pPr>
    </w:p>
    <w:p w:rsidR="0021289D" w:rsidRDefault="0021289D" w:rsidP="0021289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Локальные акты колледжа: </w:t>
      </w:r>
    </w:p>
    <w:p w:rsidR="0021289D" w:rsidRDefault="0021289D" w:rsidP="0021289D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>1</w:t>
      </w:r>
      <w:r w:rsidR="00ED168F">
        <w:rPr>
          <w:sz w:val="28"/>
          <w:szCs w:val="28"/>
        </w:rPr>
        <w:t>.</w:t>
      </w:r>
      <w:r>
        <w:rPr>
          <w:sz w:val="28"/>
          <w:szCs w:val="28"/>
        </w:rPr>
        <w:t xml:space="preserve"> Правила внутреннего распорядка для обучающихся ГАПОУ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«</w:t>
      </w:r>
      <w:r w:rsidR="00ED168F">
        <w:rPr>
          <w:sz w:val="28"/>
          <w:szCs w:val="28"/>
        </w:rPr>
        <w:t>Уральский горнозаводской колледж им. Демидовых»</w:t>
      </w:r>
      <w:r>
        <w:rPr>
          <w:sz w:val="28"/>
          <w:szCs w:val="28"/>
        </w:rPr>
        <w:t xml:space="preserve"> </w:t>
      </w:r>
    </w:p>
    <w:p w:rsidR="00296E15" w:rsidRDefault="00296E15" w:rsidP="00296E15">
      <w:pPr>
        <w:pStyle w:val="Default"/>
        <w:rPr>
          <w:sz w:val="28"/>
          <w:szCs w:val="28"/>
        </w:rPr>
      </w:pPr>
    </w:p>
    <w:p w:rsidR="005279CC" w:rsidRPr="005279CC" w:rsidRDefault="005279CC" w:rsidP="004B0B72">
      <w:pPr>
        <w:widowControl w:val="0"/>
        <w:spacing w:line="288" w:lineRule="auto"/>
        <w:ind w:right="3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proofErr w:type="gramStart"/>
      <w:r w:rsidRPr="005279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3.3 Требования к условиям работы с обучающимися с особыми образов</w:t>
      </w:r>
      <w:r w:rsidRPr="005279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а</w:t>
      </w:r>
      <w:r w:rsidRPr="005279C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тельными потребностями</w:t>
      </w:r>
      <w:proofErr w:type="gramEnd"/>
    </w:p>
    <w:p w:rsidR="005279CC" w:rsidRPr="005279CC" w:rsidRDefault="005279CC" w:rsidP="005279CC">
      <w:pPr>
        <w:spacing w:after="91" w:line="240" w:lineRule="exact"/>
        <w:rPr>
          <w:rFonts w:ascii="Times New Roman" w:eastAsia="Times New Roman" w:hAnsi="Times New Roman" w:cs="Times New Roman"/>
          <w:sz w:val="28"/>
          <w:szCs w:val="24"/>
        </w:rPr>
      </w:pPr>
    </w:p>
    <w:p w:rsidR="005279CC" w:rsidRDefault="004E492A" w:rsidP="004E492A">
      <w:pPr>
        <w:widowControl w:val="0"/>
        <w:tabs>
          <w:tab w:val="left" w:pos="1133"/>
          <w:tab w:val="left" w:pos="3024"/>
          <w:tab w:val="left" w:pos="3965"/>
          <w:tab w:val="left" w:pos="4335"/>
          <w:tab w:val="left" w:pos="5895"/>
          <w:tab w:val="left" w:pos="7637"/>
          <w:tab w:val="left" w:pos="8902"/>
        </w:tabs>
        <w:spacing w:line="288" w:lineRule="auto"/>
        <w:ind w:right="3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В воспитательной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работе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 категориями обучающихся, имеющих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особые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б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разовательные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потребности: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обучающиеся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инвалидностью,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ОВЗ,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из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социал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ь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но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уязвимых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групп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(воспитанники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детских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домов,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обучающиеся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из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семей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м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грантов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и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др.),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одарённые,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отклоняющимся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поведением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создаются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особые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у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с</w:t>
      </w:r>
      <w:r w:rsidR="005279CC" w:rsidRPr="005279CC">
        <w:rPr>
          <w:rFonts w:ascii="Times New Roman" w:eastAsia="Times New Roman" w:hAnsi="Times New Roman" w:cs="Times New Roman"/>
          <w:color w:val="000000"/>
          <w:sz w:val="28"/>
          <w:szCs w:val="24"/>
        </w:rPr>
        <w:t>ловия:</w:t>
      </w:r>
    </w:p>
    <w:p w:rsidR="00ED168F" w:rsidRDefault="00ED168F" w:rsidP="00ED168F">
      <w:pPr>
        <w:widowControl w:val="0"/>
        <w:tabs>
          <w:tab w:val="left" w:pos="1133"/>
          <w:tab w:val="left" w:pos="3024"/>
          <w:tab w:val="left" w:pos="3965"/>
          <w:tab w:val="left" w:pos="4335"/>
          <w:tab w:val="left" w:pos="5895"/>
          <w:tab w:val="left" w:pos="7637"/>
          <w:tab w:val="left" w:pos="8902"/>
        </w:tabs>
        <w:spacing w:line="288" w:lineRule="auto"/>
        <w:ind w:right="3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- 2 раза в месяц слушатели с ОВЗ в сопровождении педагога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–п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сихолога, воло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теров посещают мастер – классы в детской художественной школе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историко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– архитектурном музее;</w:t>
      </w:r>
    </w:p>
    <w:p w:rsidR="00697421" w:rsidRDefault="00ED168F" w:rsidP="00ED168F">
      <w:pPr>
        <w:widowControl w:val="0"/>
        <w:tabs>
          <w:tab w:val="left" w:pos="1133"/>
          <w:tab w:val="left" w:pos="3024"/>
          <w:tab w:val="left" w:pos="3965"/>
          <w:tab w:val="left" w:pos="4335"/>
          <w:tab w:val="left" w:pos="5895"/>
          <w:tab w:val="left" w:pos="7637"/>
          <w:tab w:val="left" w:pos="8902"/>
        </w:tabs>
        <w:spacing w:line="288" w:lineRule="auto"/>
        <w:ind w:right="3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-  </w:t>
      </w:r>
      <w:r w:rsidR="00697421">
        <w:rPr>
          <w:rFonts w:ascii="Times New Roman" w:eastAsia="Times New Roman" w:hAnsi="Times New Roman" w:cs="Times New Roman"/>
          <w:color w:val="000000"/>
          <w:sz w:val="28"/>
          <w:szCs w:val="24"/>
        </w:rPr>
        <w:t>используются возможности комнаты психологической разгрузки колледжа;</w:t>
      </w:r>
    </w:p>
    <w:p w:rsidR="00ED168F" w:rsidRPr="005279CC" w:rsidRDefault="00697421" w:rsidP="00ED168F">
      <w:pPr>
        <w:widowControl w:val="0"/>
        <w:tabs>
          <w:tab w:val="left" w:pos="1133"/>
          <w:tab w:val="left" w:pos="3024"/>
          <w:tab w:val="left" w:pos="3965"/>
          <w:tab w:val="left" w:pos="4335"/>
          <w:tab w:val="left" w:pos="5895"/>
          <w:tab w:val="left" w:pos="7637"/>
          <w:tab w:val="left" w:pos="8902"/>
        </w:tabs>
        <w:spacing w:line="288" w:lineRule="auto"/>
        <w:ind w:right="35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- проводятся тренинги и организационно – деятельные игры.</w:t>
      </w:r>
      <w:r w:rsidR="00ED168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</w:p>
    <w:p w:rsidR="00A61232" w:rsidRPr="00A61232" w:rsidRDefault="00A61232" w:rsidP="00A612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61232">
        <w:rPr>
          <w:sz w:val="28"/>
          <w:szCs w:val="28"/>
        </w:rPr>
        <w:t xml:space="preserve">Особыми задачами воспитания </w:t>
      </w:r>
      <w:proofErr w:type="gramStart"/>
      <w:r w:rsidRPr="00A61232">
        <w:rPr>
          <w:sz w:val="28"/>
          <w:szCs w:val="28"/>
        </w:rPr>
        <w:t>обучающихся</w:t>
      </w:r>
      <w:proofErr w:type="gramEnd"/>
      <w:r w:rsidRPr="00A61232">
        <w:rPr>
          <w:sz w:val="28"/>
          <w:szCs w:val="28"/>
        </w:rPr>
        <w:t xml:space="preserve"> колледжа с особыми образов</w:t>
      </w:r>
      <w:r w:rsidRPr="00A61232">
        <w:rPr>
          <w:sz w:val="28"/>
          <w:szCs w:val="28"/>
        </w:rPr>
        <w:t>а</w:t>
      </w:r>
      <w:r w:rsidRPr="00A61232">
        <w:rPr>
          <w:sz w:val="28"/>
          <w:szCs w:val="28"/>
        </w:rPr>
        <w:t xml:space="preserve">тельными потребностями являются: </w:t>
      </w:r>
    </w:p>
    <w:p w:rsidR="00A61232" w:rsidRPr="00A61232" w:rsidRDefault="00A61232" w:rsidP="00A61232">
      <w:pPr>
        <w:pStyle w:val="Default"/>
        <w:jc w:val="both"/>
        <w:rPr>
          <w:sz w:val="28"/>
          <w:szCs w:val="28"/>
        </w:rPr>
      </w:pPr>
      <w:r w:rsidRPr="00A61232">
        <w:rPr>
          <w:sz w:val="28"/>
          <w:szCs w:val="28"/>
        </w:rPr>
        <w:lastRenderedPageBreak/>
        <w:t xml:space="preserve">- 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 </w:t>
      </w:r>
    </w:p>
    <w:p w:rsidR="00A61232" w:rsidRPr="00A61232" w:rsidRDefault="00A61232" w:rsidP="00A61232">
      <w:pPr>
        <w:pStyle w:val="Default"/>
        <w:jc w:val="both"/>
        <w:rPr>
          <w:sz w:val="28"/>
          <w:szCs w:val="28"/>
        </w:rPr>
      </w:pPr>
      <w:r w:rsidRPr="00A61232">
        <w:rPr>
          <w:sz w:val="28"/>
          <w:szCs w:val="28"/>
        </w:rPr>
        <w:t xml:space="preserve">- формирование доброжелательного отношения к обучающимся и их семьям со стороны всех участников образовательных отношений; </w:t>
      </w:r>
    </w:p>
    <w:p w:rsidR="00A61232" w:rsidRPr="00A61232" w:rsidRDefault="00A61232" w:rsidP="00A61232">
      <w:pPr>
        <w:pStyle w:val="Default"/>
        <w:jc w:val="both"/>
        <w:rPr>
          <w:sz w:val="28"/>
          <w:szCs w:val="28"/>
        </w:rPr>
      </w:pPr>
      <w:r w:rsidRPr="00A61232">
        <w:rPr>
          <w:sz w:val="28"/>
          <w:szCs w:val="28"/>
        </w:rPr>
        <w:t>- построение воспитательной деятельности с учетом индивидуальных особенн</w:t>
      </w:r>
      <w:r w:rsidRPr="00A61232">
        <w:rPr>
          <w:sz w:val="28"/>
          <w:szCs w:val="28"/>
        </w:rPr>
        <w:t>о</w:t>
      </w:r>
      <w:r w:rsidRPr="00A61232">
        <w:rPr>
          <w:sz w:val="28"/>
          <w:szCs w:val="28"/>
        </w:rPr>
        <w:t xml:space="preserve">стей и возможностей каждого обучающегося; </w:t>
      </w:r>
    </w:p>
    <w:p w:rsidR="00DC3B83" w:rsidRDefault="00A61232" w:rsidP="00415164">
      <w:pPr>
        <w:pStyle w:val="Default"/>
        <w:jc w:val="both"/>
        <w:rPr>
          <w:sz w:val="28"/>
          <w:szCs w:val="28"/>
        </w:rPr>
      </w:pPr>
      <w:r w:rsidRPr="00A61232">
        <w:rPr>
          <w:sz w:val="28"/>
          <w:szCs w:val="28"/>
        </w:rPr>
        <w:t>- обеспечение психолого-педагогической поддержки семей обучающихся, соде</w:t>
      </w:r>
      <w:r w:rsidRPr="00A61232">
        <w:rPr>
          <w:sz w:val="28"/>
          <w:szCs w:val="28"/>
        </w:rPr>
        <w:t>й</w:t>
      </w:r>
      <w:r w:rsidRPr="00A61232">
        <w:rPr>
          <w:sz w:val="28"/>
          <w:szCs w:val="28"/>
        </w:rPr>
        <w:t>ствие повышению уровня их педагогической</w:t>
      </w:r>
      <w:r w:rsidR="00415164">
        <w:rPr>
          <w:sz w:val="28"/>
          <w:szCs w:val="28"/>
        </w:rPr>
        <w:t xml:space="preserve"> психологической, медико-социальной компетентности.</w:t>
      </w:r>
    </w:p>
    <w:p w:rsidR="00DC3B83" w:rsidRDefault="00DC3B83" w:rsidP="00DC3B8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Выбор методов обучения осуществляется в каждом отдельном случае с 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том целей и содержания обучения, исходным уровнем знаний, умений и навыков, особенностями восприятия информации обучающимся. При организации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вательного процесса отдается предпочтение социально-активным, рефлекси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ным, </w:t>
      </w:r>
      <w:proofErr w:type="spellStart"/>
      <w:r>
        <w:rPr>
          <w:sz w:val="28"/>
          <w:szCs w:val="28"/>
        </w:rPr>
        <w:t>деятельностным</w:t>
      </w:r>
      <w:proofErr w:type="spellEnd"/>
      <w:r>
        <w:rPr>
          <w:sz w:val="28"/>
          <w:szCs w:val="28"/>
        </w:rPr>
        <w:t xml:space="preserve"> методам обучения, обеспечивающим создание благопр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ятного психологического климата, формирование конструктивных межличнос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ных отношений с другими студентами. </w:t>
      </w:r>
    </w:p>
    <w:p w:rsidR="00DC3B83" w:rsidRDefault="00DC3B83" w:rsidP="00DC3B83">
      <w:pPr>
        <w:widowControl w:val="0"/>
        <w:spacing w:line="288" w:lineRule="auto"/>
        <w:ind w:right="3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p w:rsidR="004E492A" w:rsidRPr="004E492A" w:rsidRDefault="004E492A" w:rsidP="004B0B72">
      <w:pPr>
        <w:widowControl w:val="0"/>
        <w:spacing w:line="288" w:lineRule="auto"/>
        <w:ind w:right="3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4E492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3.4 Система поощрения профессиональной успешности и проявлений а</w:t>
      </w:r>
      <w:r w:rsidRPr="004E492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к</w:t>
      </w:r>
      <w:r w:rsidRPr="004E492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тивной жизненной позиции обучающихся</w:t>
      </w:r>
    </w:p>
    <w:p w:rsidR="00FD1272" w:rsidRDefault="00FD1272" w:rsidP="00FD1272">
      <w:pPr>
        <w:pStyle w:val="Defaul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7E3FA1" w:rsidRDefault="00FD1272" w:rsidP="003B08FA">
      <w:pPr>
        <w:pStyle w:val="Defaul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Еженедельно, по понедельникам, на </w:t>
      </w:r>
      <w:proofErr w:type="spellStart"/>
      <w:r>
        <w:rPr>
          <w:rFonts w:eastAsia="Times New Roman"/>
          <w:sz w:val="28"/>
          <w:szCs w:val="28"/>
        </w:rPr>
        <w:t>общеколледжных</w:t>
      </w:r>
      <w:proofErr w:type="spellEnd"/>
      <w:r>
        <w:rPr>
          <w:rFonts w:eastAsia="Times New Roman"/>
          <w:sz w:val="28"/>
          <w:szCs w:val="28"/>
        </w:rPr>
        <w:t xml:space="preserve"> линейках происходит награждение лучших студентов, занявших призовые места или принявших уч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стие в олимпиадах, конкурса, спортивных мероприятиях.</w:t>
      </w:r>
    </w:p>
    <w:p w:rsidR="00FD1272" w:rsidRDefault="007E3FA1" w:rsidP="003B08FA">
      <w:pPr>
        <w:pStyle w:val="Defaul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При проведении конкурсных </w:t>
      </w:r>
      <w:proofErr w:type="spellStart"/>
      <w:r>
        <w:rPr>
          <w:rFonts w:eastAsia="Times New Roman"/>
          <w:sz w:val="28"/>
          <w:szCs w:val="28"/>
        </w:rPr>
        <w:t>общеколледжных</w:t>
      </w:r>
      <w:proofErr w:type="spellEnd"/>
      <w:r>
        <w:rPr>
          <w:rFonts w:eastAsia="Times New Roman"/>
          <w:sz w:val="28"/>
          <w:szCs w:val="28"/>
        </w:rPr>
        <w:t xml:space="preserve"> программ, используются во</w:t>
      </w:r>
      <w:r>
        <w:rPr>
          <w:rFonts w:eastAsia="Times New Roman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можности социальных партнеров, благотворителей для вручения призов, серт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>фикатов, подарков студентам, занявшим призовые места и принявших участие.</w:t>
      </w:r>
      <w:r w:rsidR="00FD1272">
        <w:rPr>
          <w:rFonts w:eastAsia="Times New Roman"/>
          <w:sz w:val="28"/>
          <w:szCs w:val="28"/>
        </w:rPr>
        <w:t xml:space="preserve">     </w:t>
      </w:r>
    </w:p>
    <w:p w:rsidR="00FD1272" w:rsidRPr="00AB40C9" w:rsidRDefault="00FD1272" w:rsidP="00FD1272">
      <w:pPr>
        <w:pStyle w:val="Default"/>
        <w:rPr>
          <w:color w:val="auto"/>
          <w:sz w:val="28"/>
          <w:szCs w:val="28"/>
        </w:rPr>
      </w:pPr>
      <w:r w:rsidRPr="00FD1272">
        <w:rPr>
          <w:rFonts w:eastAsia="Times New Roman"/>
          <w:color w:val="FF0000"/>
          <w:sz w:val="28"/>
          <w:szCs w:val="28"/>
        </w:rPr>
        <w:t xml:space="preserve"> </w:t>
      </w:r>
      <w:r w:rsidR="00AB40C9">
        <w:rPr>
          <w:rFonts w:eastAsia="Times New Roman"/>
          <w:color w:val="FF0000"/>
          <w:sz w:val="28"/>
          <w:szCs w:val="28"/>
        </w:rPr>
        <w:t xml:space="preserve">    </w:t>
      </w:r>
      <w:r w:rsidRPr="00AB40C9">
        <w:rPr>
          <w:color w:val="auto"/>
          <w:sz w:val="28"/>
          <w:szCs w:val="28"/>
        </w:rPr>
        <w:t xml:space="preserve">Ежегодно в преддверии проведения Дня студента оргкомитетом мероприятия организовывается проведение голосование по следующим номинациям: </w:t>
      </w:r>
    </w:p>
    <w:p w:rsidR="00FD1272" w:rsidRPr="00AB40C9" w:rsidRDefault="003D2F2E" w:rsidP="00FD1272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FD1272" w:rsidRPr="00AB40C9">
        <w:rPr>
          <w:color w:val="auto"/>
          <w:sz w:val="28"/>
          <w:szCs w:val="28"/>
        </w:rPr>
        <w:t xml:space="preserve">Лидер Студенческого Самоуправления </w:t>
      </w:r>
    </w:p>
    <w:p w:rsidR="00FD1272" w:rsidRPr="00AB40C9" w:rsidRDefault="003D2F2E" w:rsidP="00FD1272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FD1272" w:rsidRPr="00AB40C9">
        <w:rPr>
          <w:color w:val="auto"/>
          <w:sz w:val="28"/>
          <w:szCs w:val="28"/>
        </w:rPr>
        <w:t xml:space="preserve">Студент года </w:t>
      </w:r>
    </w:p>
    <w:p w:rsidR="00AB40C9" w:rsidRPr="00AB40C9" w:rsidRDefault="003D2F2E" w:rsidP="00FD1272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AB40C9" w:rsidRPr="00AB40C9">
        <w:rPr>
          <w:color w:val="auto"/>
          <w:sz w:val="28"/>
          <w:szCs w:val="28"/>
        </w:rPr>
        <w:t>Староста года</w:t>
      </w:r>
    </w:p>
    <w:p w:rsidR="00FD1272" w:rsidRPr="00AB40C9" w:rsidRDefault="003D2F2E" w:rsidP="00AB40C9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FD1272" w:rsidRPr="00AB40C9">
        <w:rPr>
          <w:color w:val="auto"/>
          <w:sz w:val="28"/>
          <w:szCs w:val="28"/>
        </w:rPr>
        <w:t xml:space="preserve">Группа года </w:t>
      </w:r>
    </w:p>
    <w:p w:rsidR="004E492A" w:rsidRDefault="004E492A" w:rsidP="00647A5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492A" w:rsidRDefault="004E492A" w:rsidP="004E492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  <w:r w:rsidRPr="004E492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3.5</w:t>
      </w:r>
      <w:r w:rsidR="00BD40C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4E492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Анализ</w:t>
      </w:r>
      <w:r w:rsidR="00C70AF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4E492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воспитательного</w:t>
      </w:r>
      <w:r w:rsidR="00C70AF4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4E492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процесса</w:t>
      </w:r>
    </w:p>
    <w:p w:rsidR="00580C27" w:rsidRDefault="00580C27" w:rsidP="004E492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</w:pPr>
    </w:p>
    <w:tbl>
      <w:tblPr>
        <w:tblStyle w:val="a4"/>
        <w:tblW w:w="0" w:type="auto"/>
        <w:tblLook w:val="04A0"/>
      </w:tblPr>
      <w:tblGrid>
        <w:gridCol w:w="478"/>
        <w:gridCol w:w="5912"/>
        <w:gridCol w:w="2588"/>
        <w:gridCol w:w="1054"/>
      </w:tblGrid>
      <w:tr w:rsidR="00580C27" w:rsidTr="00580C27">
        <w:tc>
          <w:tcPr>
            <w:tcW w:w="0" w:type="auto"/>
          </w:tcPr>
          <w:p w:rsidR="00580C27" w:rsidRPr="005258D6" w:rsidRDefault="00580C27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580C27" w:rsidRPr="005258D6" w:rsidRDefault="00580C27" w:rsidP="00E54D1D">
            <w:pPr>
              <w:pStyle w:val="Default"/>
              <w:rPr>
                <w:sz w:val="28"/>
                <w:szCs w:val="28"/>
              </w:rPr>
            </w:pPr>
            <w:r w:rsidRPr="005258D6">
              <w:rPr>
                <w:b/>
                <w:bCs/>
                <w:sz w:val="28"/>
                <w:szCs w:val="28"/>
              </w:rPr>
              <w:t xml:space="preserve">Показатель </w:t>
            </w:r>
          </w:p>
        </w:tc>
        <w:tc>
          <w:tcPr>
            <w:tcW w:w="0" w:type="auto"/>
          </w:tcPr>
          <w:p w:rsidR="00580C27" w:rsidRPr="005258D6" w:rsidRDefault="00580C27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Единица измер</w:t>
            </w: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0" w:type="auto"/>
          </w:tcPr>
          <w:p w:rsidR="00580C27" w:rsidRPr="005258D6" w:rsidRDefault="00580C27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Баллы</w:t>
            </w:r>
          </w:p>
        </w:tc>
      </w:tr>
      <w:tr w:rsidR="00580C27" w:rsidTr="00580C27">
        <w:tc>
          <w:tcPr>
            <w:tcW w:w="0" w:type="auto"/>
          </w:tcPr>
          <w:p w:rsidR="00580C27" w:rsidRPr="005258D6" w:rsidRDefault="00580C27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80C27" w:rsidRPr="005258D6" w:rsidRDefault="000D29A9" w:rsidP="000D29A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Удельный вес студентов, охваченных просв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тительскими (в том числе интерактивны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) программами и проектами гражданско-патриотической тематики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мероприятиями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580C27" w:rsidRPr="005258D6" w:rsidRDefault="000D29A9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От 1% до 24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% О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 25% до 49% От 50% и более</w:t>
            </w:r>
          </w:p>
        </w:tc>
        <w:tc>
          <w:tcPr>
            <w:tcW w:w="0" w:type="auto"/>
          </w:tcPr>
          <w:p w:rsidR="00580C27" w:rsidRPr="005258D6" w:rsidRDefault="000D29A9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1 2 3</w:t>
            </w:r>
          </w:p>
        </w:tc>
      </w:tr>
      <w:tr w:rsidR="000D29A9" w:rsidTr="00580C27">
        <w:tc>
          <w:tcPr>
            <w:tcW w:w="0" w:type="auto"/>
          </w:tcPr>
          <w:p w:rsidR="000D29A9" w:rsidRPr="005258D6" w:rsidRDefault="000D29A9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0D29A9" w:rsidRPr="005258D6" w:rsidRDefault="000D29A9" w:rsidP="0069041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Удельный вес студентов, вовлеченных в а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тивную работу поисковых, археологических, военно-исторических, краеведческих, студе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ческих отрядов и молодежных объединений.</w:t>
            </w:r>
          </w:p>
        </w:tc>
        <w:tc>
          <w:tcPr>
            <w:tcW w:w="0" w:type="auto"/>
          </w:tcPr>
          <w:p w:rsidR="000D29A9" w:rsidRPr="005258D6" w:rsidRDefault="000D29A9" w:rsidP="0069041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От 1% до 24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% О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 25% до 49% От 50% и более</w:t>
            </w:r>
          </w:p>
        </w:tc>
        <w:tc>
          <w:tcPr>
            <w:tcW w:w="0" w:type="auto"/>
          </w:tcPr>
          <w:p w:rsidR="000D29A9" w:rsidRPr="005258D6" w:rsidRDefault="000D29A9" w:rsidP="0069041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1 2 3</w:t>
            </w:r>
          </w:p>
        </w:tc>
      </w:tr>
      <w:tr w:rsidR="000D29A9" w:rsidTr="00580C27">
        <w:tc>
          <w:tcPr>
            <w:tcW w:w="0" w:type="auto"/>
          </w:tcPr>
          <w:p w:rsidR="000D29A9" w:rsidRPr="005258D6" w:rsidRDefault="000D29A9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0D29A9" w:rsidRPr="005258D6" w:rsidRDefault="000D29A9" w:rsidP="000D29A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Участие студентов во всероссийских и межд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народных олимпиадах, конкурсах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соревнов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ниях.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0D29A9" w:rsidRPr="005258D6" w:rsidRDefault="000D29A9" w:rsidP="003C30C9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 xml:space="preserve"> / Д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0" w:type="auto"/>
          </w:tcPr>
          <w:p w:rsidR="000D29A9" w:rsidRPr="005258D6" w:rsidRDefault="000D29A9" w:rsidP="003C30C9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0 / 1</w:t>
            </w:r>
          </w:p>
        </w:tc>
      </w:tr>
      <w:tr w:rsidR="006E12CD" w:rsidTr="00580C27">
        <w:tc>
          <w:tcPr>
            <w:tcW w:w="0" w:type="auto"/>
          </w:tcPr>
          <w:p w:rsidR="006E12CD" w:rsidRPr="005258D6" w:rsidRDefault="006E12CD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</w:tcPr>
          <w:p w:rsidR="006E12CD" w:rsidRPr="005258D6" w:rsidRDefault="006E12CD" w:rsidP="006E12C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Участие студентов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областных, региональных, муниципальных 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олимпиадах, конкурсах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ревнованиях.</w:t>
            </w:r>
          </w:p>
        </w:tc>
        <w:tc>
          <w:tcPr>
            <w:tcW w:w="0" w:type="auto"/>
          </w:tcPr>
          <w:p w:rsidR="006E12CD" w:rsidRPr="005258D6" w:rsidRDefault="006E12CD" w:rsidP="00DE0904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От 1% до 24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% О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 25% до 49% От 50% и более</w:t>
            </w:r>
          </w:p>
        </w:tc>
        <w:tc>
          <w:tcPr>
            <w:tcW w:w="0" w:type="auto"/>
          </w:tcPr>
          <w:p w:rsidR="006E12CD" w:rsidRPr="005258D6" w:rsidRDefault="006E12CD" w:rsidP="00DE0904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1 2 3</w:t>
            </w:r>
          </w:p>
        </w:tc>
      </w:tr>
      <w:tr w:rsidR="00091CE5" w:rsidTr="00580C27">
        <w:tc>
          <w:tcPr>
            <w:tcW w:w="0" w:type="auto"/>
          </w:tcPr>
          <w:p w:rsidR="00091CE5" w:rsidRPr="005258D6" w:rsidRDefault="00091CE5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091CE5" w:rsidRPr="005258D6" w:rsidRDefault="00091CE5" w:rsidP="00091CE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Удельный вес студентов, охваченных проект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в области физкультурно-спортивной и о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доровительной деятельности, связанных с п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пуляризацией здорового образа жизни, спорта, а также с созданием положительного образа молодежи, ведущей здоровый образ жизни.</w:t>
            </w:r>
          </w:p>
        </w:tc>
        <w:tc>
          <w:tcPr>
            <w:tcW w:w="0" w:type="auto"/>
          </w:tcPr>
          <w:p w:rsidR="00091CE5" w:rsidRPr="005258D6" w:rsidRDefault="00091CE5" w:rsidP="00BD297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От 1% до 24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% О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 25% до 49% От 50% и более</w:t>
            </w:r>
          </w:p>
        </w:tc>
        <w:tc>
          <w:tcPr>
            <w:tcW w:w="0" w:type="auto"/>
          </w:tcPr>
          <w:p w:rsidR="00091CE5" w:rsidRPr="005258D6" w:rsidRDefault="00091CE5" w:rsidP="00BD297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1 2 3</w:t>
            </w:r>
          </w:p>
        </w:tc>
      </w:tr>
      <w:tr w:rsidR="00D7251F" w:rsidTr="00580C27">
        <w:tc>
          <w:tcPr>
            <w:tcW w:w="0" w:type="auto"/>
          </w:tcPr>
          <w:p w:rsidR="00D7251F" w:rsidRPr="005258D6" w:rsidRDefault="00D7251F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D7251F" w:rsidRPr="005258D6" w:rsidRDefault="00D7251F" w:rsidP="001E0FA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Удельный вес студентов, участвующих в спо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тивных студенческих соревнованиях.</w:t>
            </w:r>
          </w:p>
        </w:tc>
        <w:tc>
          <w:tcPr>
            <w:tcW w:w="0" w:type="auto"/>
          </w:tcPr>
          <w:p w:rsidR="00D7251F" w:rsidRPr="005258D6" w:rsidRDefault="00D7251F" w:rsidP="001E0FA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От 1% до 15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% О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 16% до 29% От 30% и более</w:t>
            </w:r>
          </w:p>
        </w:tc>
        <w:tc>
          <w:tcPr>
            <w:tcW w:w="0" w:type="auto"/>
          </w:tcPr>
          <w:p w:rsidR="00D7251F" w:rsidRPr="005258D6" w:rsidRDefault="00D7251F" w:rsidP="001E0FA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1 2 3</w:t>
            </w:r>
          </w:p>
        </w:tc>
      </w:tr>
      <w:tr w:rsidR="002F5CB9" w:rsidTr="00580C27">
        <w:tc>
          <w:tcPr>
            <w:tcW w:w="0" w:type="auto"/>
          </w:tcPr>
          <w:p w:rsidR="002F5CB9" w:rsidRPr="005258D6" w:rsidRDefault="002F5CB9" w:rsidP="00791B95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2F5CB9" w:rsidRPr="005258D6" w:rsidRDefault="002F5CB9" w:rsidP="00537B2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Удельный вес студентов, вовлеченных в де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тельность органов студенческого самоупра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="007F624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F6244" w:rsidRPr="005258D6">
              <w:rPr>
                <w:rFonts w:ascii="Times New Roman" w:hAnsi="Times New Roman" w:cs="Times New Roman"/>
                <w:sz w:val="28"/>
                <w:szCs w:val="28"/>
              </w:rPr>
              <w:t>молодежных общественных объедин</w:t>
            </w:r>
            <w:r w:rsidR="007F6244" w:rsidRPr="005258D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F6244" w:rsidRPr="005258D6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2F5CB9" w:rsidRPr="005258D6" w:rsidRDefault="002F5CB9" w:rsidP="00537B2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От 1% до 24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% О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 25% до 49% От 50% и более</w:t>
            </w:r>
          </w:p>
        </w:tc>
        <w:tc>
          <w:tcPr>
            <w:tcW w:w="0" w:type="auto"/>
          </w:tcPr>
          <w:p w:rsidR="002F5CB9" w:rsidRPr="005258D6" w:rsidRDefault="002F5CB9" w:rsidP="00537B22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1 2 3</w:t>
            </w:r>
          </w:p>
        </w:tc>
      </w:tr>
      <w:tr w:rsidR="00A625D2" w:rsidTr="00580C27">
        <w:tc>
          <w:tcPr>
            <w:tcW w:w="0" w:type="auto"/>
          </w:tcPr>
          <w:p w:rsidR="00A625D2" w:rsidRPr="005258D6" w:rsidRDefault="00A625D2" w:rsidP="00791B95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625D2" w:rsidRPr="005258D6" w:rsidRDefault="00A625D2" w:rsidP="0081093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Удельный вес студентов, занимающихся в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лонтерской деятельностью и социально знач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мыми делами</w:t>
            </w:r>
          </w:p>
        </w:tc>
        <w:tc>
          <w:tcPr>
            <w:tcW w:w="0" w:type="auto"/>
          </w:tcPr>
          <w:p w:rsidR="00A625D2" w:rsidRPr="005258D6" w:rsidRDefault="00A625D2" w:rsidP="00810939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От 0,1% до 4,99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% О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 5% до 9,99% От 10% и более</w:t>
            </w:r>
          </w:p>
        </w:tc>
        <w:tc>
          <w:tcPr>
            <w:tcW w:w="0" w:type="auto"/>
          </w:tcPr>
          <w:p w:rsidR="00A625D2" w:rsidRPr="005258D6" w:rsidRDefault="00A625D2" w:rsidP="00810939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1 2 3</w:t>
            </w:r>
          </w:p>
        </w:tc>
      </w:tr>
      <w:tr w:rsidR="00A625D2" w:rsidTr="00580C27">
        <w:tc>
          <w:tcPr>
            <w:tcW w:w="0" w:type="auto"/>
          </w:tcPr>
          <w:p w:rsidR="00A625D2" w:rsidRPr="005258D6" w:rsidRDefault="00A625D2" w:rsidP="00791B95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625D2" w:rsidRPr="005258D6" w:rsidRDefault="00A625D2" w:rsidP="00594F4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Удельный вес студентов, охваченных дополн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 xml:space="preserve">тельными </w:t>
            </w:r>
            <w:proofErr w:type="spell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общеразвивающими</w:t>
            </w:r>
            <w:proofErr w:type="spell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программами.</w:t>
            </w:r>
          </w:p>
        </w:tc>
        <w:tc>
          <w:tcPr>
            <w:tcW w:w="0" w:type="auto"/>
          </w:tcPr>
          <w:p w:rsidR="00A625D2" w:rsidRPr="005258D6" w:rsidRDefault="00A625D2" w:rsidP="00594F49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От 1% до 24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% О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 25% до 49% От 50% и более</w:t>
            </w:r>
          </w:p>
        </w:tc>
        <w:tc>
          <w:tcPr>
            <w:tcW w:w="0" w:type="auto"/>
          </w:tcPr>
          <w:p w:rsidR="00A625D2" w:rsidRPr="005258D6" w:rsidRDefault="00A625D2" w:rsidP="00594F49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1 2</w:t>
            </w:r>
            <w:r w:rsidR="007C728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  <w:tr w:rsidR="00783911" w:rsidTr="00580C27">
        <w:tc>
          <w:tcPr>
            <w:tcW w:w="0" w:type="auto"/>
          </w:tcPr>
          <w:p w:rsidR="00783911" w:rsidRPr="005258D6" w:rsidRDefault="00783911" w:rsidP="00791B95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783911" w:rsidRPr="005258D6" w:rsidRDefault="00783911" w:rsidP="0078391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Удельный вес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продуктов (публикаций, постов, видеороликов)</w:t>
            </w: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созданных участниками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783911" w:rsidRPr="005258D6" w:rsidRDefault="00783911" w:rsidP="00DE0904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От 1% до 24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% О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 25% до 49% От 50% и более</w:t>
            </w:r>
          </w:p>
        </w:tc>
        <w:tc>
          <w:tcPr>
            <w:tcW w:w="0" w:type="auto"/>
          </w:tcPr>
          <w:p w:rsidR="00783911" w:rsidRPr="005258D6" w:rsidRDefault="00783911" w:rsidP="00DE0904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1 2</w:t>
            </w:r>
            <w:r w:rsidR="007C7288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  <w:tr w:rsidR="007C7288" w:rsidTr="00580C27">
        <w:tc>
          <w:tcPr>
            <w:tcW w:w="0" w:type="auto"/>
          </w:tcPr>
          <w:p w:rsidR="007C7288" w:rsidRPr="005258D6" w:rsidRDefault="007C7288" w:rsidP="002D7069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7C7288" w:rsidRPr="00601088" w:rsidRDefault="007C7288" w:rsidP="00601088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10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Количество проведенных мероприятий творч</w:t>
            </w:r>
            <w:r w:rsidRPr="006010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Pr="006010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ской направленности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 сравнении с аналоги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ным периодом прошлого года.</w:t>
            </w:r>
          </w:p>
        </w:tc>
        <w:tc>
          <w:tcPr>
            <w:tcW w:w="0" w:type="auto"/>
          </w:tcPr>
          <w:p w:rsidR="007C7288" w:rsidRPr="00253D3A" w:rsidRDefault="00253D3A" w:rsidP="00DE0904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r w:rsidRPr="00253D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еньше/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столько же/</w:t>
            </w:r>
            <w:r w:rsidRPr="00253D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больше</w:t>
            </w:r>
            <w:proofErr w:type="gramEnd"/>
            <w:r w:rsidRPr="00253D3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/</w:t>
            </w:r>
          </w:p>
        </w:tc>
        <w:tc>
          <w:tcPr>
            <w:tcW w:w="0" w:type="auto"/>
          </w:tcPr>
          <w:p w:rsidR="007C7288" w:rsidRPr="005258D6" w:rsidRDefault="00253D3A" w:rsidP="00DE0904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0 /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2</w:t>
            </w:r>
          </w:p>
        </w:tc>
      </w:tr>
      <w:tr w:rsidR="007C7288" w:rsidTr="00580C27">
        <w:tc>
          <w:tcPr>
            <w:tcW w:w="0" w:type="auto"/>
          </w:tcPr>
          <w:p w:rsidR="007C7288" w:rsidRPr="005258D6" w:rsidRDefault="007C7288" w:rsidP="002D7069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7C7288" w:rsidRPr="005258D6" w:rsidRDefault="007C7288" w:rsidP="000D29A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Удельный вес студентов, охваченных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приятиями творческой направленности.</w:t>
            </w:r>
          </w:p>
        </w:tc>
        <w:tc>
          <w:tcPr>
            <w:tcW w:w="0" w:type="auto"/>
          </w:tcPr>
          <w:p w:rsidR="007C7288" w:rsidRPr="005258D6" w:rsidRDefault="007C7288" w:rsidP="00FD32D8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От 1% до 24</w:t>
            </w:r>
            <w:proofErr w:type="gramStart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% О</w:t>
            </w:r>
            <w:proofErr w:type="gramEnd"/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т 25% до 49% От 50% и более</w:t>
            </w:r>
          </w:p>
        </w:tc>
        <w:tc>
          <w:tcPr>
            <w:tcW w:w="0" w:type="auto"/>
          </w:tcPr>
          <w:p w:rsidR="007C7288" w:rsidRPr="005258D6" w:rsidRDefault="007C7288" w:rsidP="004E492A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258D6">
              <w:rPr>
                <w:rFonts w:ascii="Times New Roman" w:hAnsi="Times New Roman" w:cs="Times New Roman"/>
                <w:sz w:val="28"/>
                <w:szCs w:val="28"/>
              </w:rPr>
              <w:t>1 2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329"/>
        <w:gridCol w:w="2329"/>
        <w:gridCol w:w="2329"/>
        <w:gridCol w:w="2329"/>
      </w:tblGrid>
      <w:tr w:rsidR="008E2A8B" w:rsidTr="00601088">
        <w:trPr>
          <w:trHeight w:val="106"/>
        </w:trPr>
        <w:tc>
          <w:tcPr>
            <w:tcW w:w="2329" w:type="dxa"/>
            <w:tcBorders>
              <w:left w:val="nil"/>
              <w:bottom w:val="nil"/>
            </w:tcBorders>
          </w:tcPr>
          <w:p w:rsidR="008E2A8B" w:rsidRPr="00F74539" w:rsidRDefault="008E2A8B">
            <w:pPr>
              <w:pStyle w:val="Default"/>
              <w:rPr>
                <w:color w:val="auto"/>
              </w:rPr>
            </w:pPr>
          </w:p>
        </w:tc>
        <w:tc>
          <w:tcPr>
            <w:tcW w:w="2329" w:type="dxa"/>
            <w:tcBorders>
              <w:bottom w:val="nil"/>
            </w:tcBorders>
          </w:tcPr>
          <w:p w:rsidR="008E2A8B" w:rsidRDefault="008E2A8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29" w:type="dxa"/>
            <w:tcBorders>
              <w:bottom w:val="nil"/>
            </w:tcBorders>
          </w:tcPr>
          <w:p w:rsidR="008E2A8B" w:rsidRDefault="008E2A8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329" w:type="dxa"/>
            <w:tcBorders>
              <w:bottom w:val="nil"/>
              <w:right w:val="nil"/>
            </w:tcBorders>
          </w:tcPr>
          <w:p w:rsidR="008E2A8B" w:rsidRDefault="008E2A8B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193317" w:rsidRPr="00517AE1" w:rsidRDefault="00193317" w:rsidP="00647A5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93317" w:rsidRPr="00517AE1" w:rsidSect="00517AE1">
          <w:pgSz w:w="11906" w:h="16838"/>
          <w:pgMar w:top="709" w:right="850" w:bottom="709" w:left="1240" w:header="0" w:footer="0" w:gutter="0"/>
          <w:cols w:space="708"/>
        </w:sectPr>
      </w:pPr>
    </w:p>
    <w:tbl>
      <w:tblPr>
        <w:tblStyle w:val="a4"/>
        <w:tblW w:w="14850" w:type="dxa"/>
        <w:tblLook w:val="04A0"/>
      </w:tblPr>
      <w:tblGrid>
        <w:gridCol w:w="14850"/>
      </w:tblGrid>
      <w:tr w:rsidR="00193317" w:rsidRPr="00B67468" w:rsidTr="008C6CEB">
        <w:tc>
          <w:tcPr>
            <w:tcW w:w="14850" w:type="dxa"/>
          </w:tcPr>
          <w:p w:rsidR="00193317" w:rsidRDefault="00193317" w:rsidP="008C6CEB">
            <w:pPr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4" w:name="_page_18_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ПРИЛОЖЕНИЕ. КАЛЕНДАРНЫЙ ПЛАН ВОСПИТАТЕЛЬНОЙ РАБОТЫ</w:t>
            </w:r>
          </w:p>
          <w:p w:rsidR="00193317" w:rsidRPr="00B67468" w:rsidRDefault="00193317" w:rsidP="008C6CEB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1F0" w:rsidRDefault="001F41F0">
      <w:pPr>
        <w:spacing w:after="2" w:line="140" w:lineRule="exact"/>
        <w:rPr>
          <w:sz w:val="14"/>
          <w:szCs w:val="14"/>
        </w:rPr>
      </w:pPr>
      <w:bookmarkStart w:id="5" w:name="_page_87_0"/>
      <w:bookmarkEnd w:id="0"/>
      <w:bookmarkEnd w:id="4"/>
      <w:bookmarkEnd w:id="5"/>
    </w:p>
    <w:tbl>
      <w:tblPr>
        <w:tblStyle w:val="a4"/>
        <w:tblW w:w="14850" w:type="dxa"/>
        <w:tblLook w:val="04A0"/>
      </w:tblPr>
      <w:tblGrid>
        <w:gridCol w:w="4961"/>
        <w:gridCol w:w="2410"/>
        <w:gridCol w:w="2976"/>
        <w:gridCol w:w="2694"/>
        <w:gridCol w:w="1809"/>
      </w:tblGrid>
      <w:tr w:rsidR="002030FF" w:rsidRPr="00BB3A95" w:rsidTr="008C6CEB">
        <w:tc>
          <w:tcPr>
            <w:tcW w:w="14850" w:type="dxa"/>
            <w:gridSpan w:val="5"/>
          </w:tcPr>
          <w:p w:rsidR="002030FF" w:rsidRPr="00BB3A95" w:rsidRDefault="002030FF" w:rsidP="008C6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знаний «Территория познания». Организ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ция и проведение праздничных линеек и клас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ных часов, посвященных Дню знаний для 1 – 4 курсов.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Сентябрь, в соответс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вии с графиком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Советник по воспитанию,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- организатор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урока-митинга «Имя трагедии – Бе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лан», посвященного Дню солидарности в борьбе с терроризмом.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03.09.2024г.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Сотрудники СППС,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Месячника безопасности. В рамках месячника провести операцию «Внимание, дети!»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 02.09.2024г. по 30.09.2025г.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Сотрудники СППС,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педагог, 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манда проекта «Шаг к здоровью нации»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Всероссийский урок ОБЖ (урок подготовки ст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дентов к действиям в условиях чрезвычайных с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туаций)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2024г.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 ОБЖ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программы «Социально–психологическая адаптация первокурсников на 2022-2025гг»:</w:t>
            </w:r>
          </w:p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Организационно-деятельные игры и тренинги на сплочение коллектива.</w:t>
            </w:r>
          </w:p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Организация обзорных экскурсий по колледжу, знакомство с историей колледжа.</w:t>
            </w:r>
          </w:p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Вручение путеводителей по колледжу.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2024г.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Сотрудники СППС,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Анкетирование студентов по выявлению творч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ских интересов и склонностей «Анкета перв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курсника.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2024г.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регистрацию студентов нового набора на сайте «Движение первых» и подписку на Ст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денческое сообщество </w:t>
            </w:r>
            <w:proofErr w:type="spellStart"/>
            <w:r>
              <w:rPr>
                <w:rFonts w:ascii="Times New Roman" w:hAnsi="Times New Roman" w:cs="Times New Roman"/>
              </w:rPr>
              <w:t>УрГЗК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2024г.</w:t>
            </w:r>
          </w:p>
        </w:tc>
        <w:tc>
          <w:tcPr>
            <w:tcW w:w="2976" w:type="dxa"/>
          </w:tcPr>
          <w:p w:rsidR="002030FF" w:rsidRPr="009D795A" w:rsidRDefault="002030FF" w:rsidP="008C6CEB">
            <w:pPr>
              <w:rPr>
                <w:rFonts w:ascii="Times New Roman" w:hAnsi="Times New Roman" w:cs="Times New Roman"/>
              </w:rPr>
            </w:pPr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Советник по воспитанию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rPr>
          <w:trHeight w:val="796"/>
        </w:trPr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1 тапа Дня первокур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ника «Новая смена!»</w:t>
            </w:r>
          </w:p>
        </w:tc>
        <w:tc>
          <w:tcPr>
            <w:tcW w:w="2410" w:type="dxa"/>
          </w:tcPr>
          <w:p w:rsidR="002030FF" w:rsidRDefault="002030FF" w:rsidP="008C6CEB">
            <w:r w:rsidRPr="008602F6">
              <w:rPr>
                <w:rFonts w:ascii="Times New Roman" w:hAnsi="Times New Roman" w:cs="Times New Roman"/>
              </w:rPr>
              <w:t>Сентябрь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8602F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rPr>
          <w:trHeight w:val="796"/>
        </w:trPr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дефиле деловой одежды для первокур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ников.</w:t>
            </w:r>
          </w:p>
        </w:tc>
        <w:tc>
          <w:tcPr>
            <w:tcW w:w="2410" w:type="dxa"/>
          </w:tcPr>
          <w:p w:rsidR="002030FF" w:rsidRDefault="002030FF" w:rsidP="008C6CEB">
            <w:r w:rsidRPr="008602F6">
              <w:rPr>
                <w:rFonts w:ascii="Times New Roman" w:hAnsi="Times New Roman" w:cs="Times New Roman"/>
              </w:rPr>
              <w:t>Сентябрь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8602F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городской акции - соревнованиях «Ж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ви трезво, будь счастлив!» в рамках Всеросси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ского Дня трезвости.</w:t>
            </w:r>
          </w:p>
        </w:tc>
        <w:tc>
          <w:tcPr>
            <w:tcW w:w="2410" w:type="dxa"/>
          </w:tcPr>
          <w:p w:rsidR="002030FF" w:rsidRDefault="002030FF" w:rsidP="008C6CEB">
            <w:r>
              <w:rPr>
                <w:rFonts w:ascii="Times New Roman" w:hAnsi="Times New Roman" w:cs="Times New Roman"/>
              </w:rPr>
              <w:t>До 14 с</w:t>
            </w:r>
            <w:r w:rsidRPr="008602F6">
              <w:rPr>
                <w:rFonts w:ascii="Times New Roman" w:hAnsi="Times New Roman" w:cs="Times New Roman"/>
              </w:rPr>
              <w:t>ентябр</w:t>
            </w:r>
            <w:r>
              <w:rPr>
                <w:rFonts w:ascii="Times New Roman" w:hAnsi="Times New Roman" w:cs="Times New Roman"/>
              </w:rPr>
              <w:t>я</w:t>
            </w:r>
            <w:r w:rsidRPr="008602F6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Pr="008602F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rPr>
          <w:trHeight w:val="493"/>
        </w:trPr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Участие в городской акции «Мы против наркот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ков»</w:t>
            </w:r>
          </w:p>
        </w:tc>
        <w:tc>
          <w:tcPr>
            <w:tcW w:w="2410" w:type="dxa"/>
          </w:tcPr>
          <w:p w:rsidR="002030FF" w:rsidRDefault="002030FF" w:rsidP="008C6CEB">
            <w:r>
              <w:rPr>
                <w:rFonts w:ascii="Times New Roman" w:hAnsi="Times New Roman" w:cs="Times New Roman"/>
              </w:rPr>
              <w:t>До 18 с</w:t>
            </w:r>
            <w:r w:rsidRPr="008602F6">
              <w:rPr>
                <w:rFonts w:ascii="Times New Roman" w:hAnsi="Times New Roman" w:cs="Times New Roman"/>
              </w:rPr>
              <w:t>ентябр</w:t>
            </w:r>
            <w:r>
              <w:rPr>
                <w:rFonts w:ascii="Times New Roman" w:hAnsi="Times New Roman" w:cs="Times New Roman"/>
              </w:rPr>
              <w:t>я</w:t>
            </w:r>
            <w:r w:rsidRPr="008602F6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Pr="008602F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комплексной межв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домственной профилактической операции «По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росток»</w:t>
            </w:r>
          </w:p>
        </w:tc>
        <w:tc>
          <w:tcPr>
            <w:tcW w:w="2410" w:type="dxa"/>
          </w:tcPr>
          <w:p w:rsidR="002030FF" w:rsidRPr="00EA12C5" w:rsidRDefault="002030FF" w:rsidP="008C6CEB">
            <w:pPr>
              <w:rPr>
                <w:rFonts w:ascii="Times New Roman" w:hAnsi="Times New Roman" w:cs="Times New Roman"/>
              </w:rPr>
            </w:pPr>
            <w:r w:rsidRPr="00EA12C5">
              <w:rPr>
                <w:rFonts w:ascii="Times New Roman" w:hAnsi="Times New Roman" w:cs="Times New Roman"/>
              </w:rPr>
              <w:t>В соответствии с гр</w:t>
            </w:r>
            <w:r w:rsidRPr="00EA12C5">
              <w:rPr>
                <w:rFonts w:ascii="Times New Roman" w:hAnsi="Times New Roman" w:cs="Times New Roman"/>
              </w:rPr>
              <w:t>а</w:t>
            </w:r>
            <w:r w:rsidRPr="00EA12C5">
              <w:rPr>
                <w:rFonts w:ascii="Times New Roman" w:hAnsi="Times New Roman" w:cs="Times New Roman"/>
              </w:rPr>
              <w:t>фиком проведения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проведение информационной ка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пании по добровольному ВИЧ-тестированию. Проведение тестирования с помощью БТ (</w:t>
            </w:r>
            <w:proofErr w:type="spellStart"/>
            <w:r>
              <w:rPr>
                <w:rFonts w:ascii="Times New Roman" w:hAnsi="Times New Roman" w:cs="Times New Roman"/>
              </w:rPr>
              <w:t>быс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ротестов</w:t>
            </w:r>
            <w:proofErr w:type="spellEnd"/>
            <w:r>
              <w:rPr>
                <w:rFonts w:ascii="Times New Roman" w:hAnsi="Times New Roman" w:cs="Times New Roman"/>
              </w:rPr>
              <w:t>), (студенты 1 курса и все желающие).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2024г.</w:t>
            </w:r>
          </w:p>
        </w:tc>
        <w:tc>
          <w:tcPr>
            <w:tcW w:w="2976" w:type="dxa"/>
          </w:tcPr>
          <w:p w:rsidR="002030FF" w:rsidRDefault="002030FF" w:rsidP="008C6CEB">
            <w:r w:rsidRPr="009D79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Медицинский работник,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Педагог-психолог,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трудники СППС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Подготовка к проведению социально-психологического тестирования обучающихся по Единой методике, направленного на профилакт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ку ПАВ (1-3 курсы)</w:t>
            </w:r>
            <w:proofErr w:type="gramEnd"/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2024г.</w:t>
            </w:r>
          </w:p>
        </w:tc>
        <w:tc>
          <w:tcPr>
            <w:tcW w:w="2976" w:type="dxa"/>
          </w:tcPr>
          <w:p w:rsidR="002030FF" w:rsidRDefault="002030FF" w:rsidP="008C6CEB">
            <w:r w:rsidRPr="0053486F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Педагог-психолог,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трудники СППС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Принять участие в областном конкурсе </w:t>
            </w:r>
            <w:proofErr w:type="spellStart"/>
            <w:r>
              <w:rPr>
                <w:rFonts w:ascii="Times New Roman" w:hAnsi="Times New Roman" w:cs="Times New Roman"/>
              </w:rPr>
              <w:t>флешмоба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безопасности дорожного движения «Мы за безопасность на дорогах» в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Н-Тагиле.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19.09.2024г.</w:t>
            </w:r>
          </w:p>
        </w:tc>
        <w:tc>
          <w:tcPr>
            <w:tcW w:w="2976" w:type="dxa"/>
          </w:tcPr>
          <w:p w:rsidR="002030FF" w:rsidRDefault="002030FF" w:rsidP="008C6CEB">
            <w:r w:rsidRPr="0053486F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2030FF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</w:rPr>
              <w:t>отчетно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выборной студенческой конференции «В океане студенческой жизни»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2024г.</w:t>
            </w:r>
          </w:p>
        </w:tc>
        <w:tc>
          <w:tcPr>
            <w:tcW w:w="2976" w:type="dxa"/>
          </w:tcPr>
          <w:p w:rsidR="002030FF" w:rsidRDefault="002030FF" w:rsidP="008C6CEB">
            <w:r w:rsidRPr="0053486F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Советник по воспитанию,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C12B7D" w:rsidTr="008C6CEB">
        <w:tc>
          <w:tcPr>
            <w:tcW w:w="14850" w:type="dxa"/>
            <w:gridSpan w:val="5"/>
          </w:tcPr>
          <w:p w:rsidR="002030FF" w:rsidRPr="00C12B7D" w:rsidRDefault="002030FF" w:rsidP="008C6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Неделю информационной безопасн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сти. Принять участие во Всероссийском уроке безопасности для школьников в сети «Интернет». Провести проверку страниц студентов в социал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ных сетях с составлением актов проверки.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25.10.2024г.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2 этап Дня первокурсника «В прор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ве!»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2024г., 1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ловина месяца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студенческого самоуправления «Управляй колледжем»</w:t>
            </w:r>
          </w:p>
        </w:tc>
        <w:tc>
          <w:tcPr>
            <w:tcW w:w="2410" w:type="dxa"/>
          </w:tcPr>
          <w:p w:rsidR="002030FF" w:rsidRDefault="002030FF" w:rsidP="008C6CEB">
            <w:r w:rsidRPr="00387A1D">
              <w:rPr>
                <w:rFonts w:ascii="Times New Roman" w:hAnsi="Times New Roman" w:cs="Times New Roman"/>
              </w:rPr>
              <w:t>Октябрь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Праздничное мероприятие ко Дню учителя «С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годня славим мы учителей»</w:t>
            </w:r>
          </w:p>
        </w:tc>
        <w:tc>
          <w:tcPr>
            <w:tcW w:w="2410" w:type="dxa"/>
          </w:tcPr>
          <w:p w:rsidR="002030FF" w:rsidRDefault="002030FF" w:rsidP="008C6CEB">
            <w:r w:rsidRPr="00387A1D">
              <w:rPr>
                <w:rFonts w:ascii="Times New Roman" w:hAnsi="Times New Roman" w:cs="Times New Roman"/>
              </w:rPr>
              <w:t>Октябрь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социально-психологического тест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рования на ПАВ.</w:t>
            </w:r>
          </w:p>
        </w:tc>
        <w:tc>
          <w:tcPr>
            <w:tcW w:w="2410" w:type="dxa"/>
          </w:tcPr>
          <w:p w:rsidR="002030FF" w:rsidRDefault="002030FF" w:rsidP="008C6CEB">
            <w:r w:rsidRPr="00387A1D">
              <w:rPr>
                <w:rFonts w:ascii="Times New Roman" w:hAnsi="Times New Roman" w:cs="Times New Roman"/>
              </w:rPr>
              <w:t>Октябрь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Сотрудники СППС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волонтерской акции «Возраст жизни не помеха» ко Дню пожилого человека.</w:t>
            </w:r>
          </w:p>
        </w:tc>
        <w:tc>
          <w:tcPr>
            <w:tcW w:w="2410" w:type="dxa"/>
          </w:tcPr>
          <w:p w:rsidR="002030FF" w:rsidRDefault="002030FF" w:rsidP="008C6CEB">
            <w:r w:rsidRPr="00387A1D">
              <w:rPr>
                <w:rFonts w:ascii="Times New Roman" w:hAnsi="Times New Roman" w:cs="Times New Roman"/>
              </w:rPr>
              <w:t>Октябрь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Волонтерский отряд «Л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дер»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Студенческая конференция «Демидовские чт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ния».</w:t>
            </w:r>
          </w:p>
        </w:tc>
        <w:tc>
          <w:tcPr>
            <w:tcW w:w="2410" w:type="dxa"/>
          </w:tcPr>
          <w:p w:rsidR="002030FF" w:rsidRDefault="002030FF" w:rsidP="008C6CEB">
            <w:r w:rsidRPr="00387A1D">
              <w:rPr>
                <w:rFonts w:ascii="Times New Roman" w:hAnsi="Times New Roman" w:cs="Times New Roman"/>
              </w:rPr>
              <w:t>Октябрь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Единого дня профилактики.</w:t>
            </w:r>
          </w:p>
        </w:tc>
        <w:tc>
          <w:tcPr>
            <w:tcW w:w="2410" w:type="dxa"/>
          </w:tcPr>
          <w:p w:rsidR="002030FF" w:rsidRDefault="002030FF" w:rsidP="008C6CEB">
            <w:r w:rsidRPr="00387A1D">
              <w:rPr>
                <w:rFonts w:ascii="Times New Roman" w:hAnsi="Times New Roman" w:cs="Times New Roman"/>
              </w:rPr>
              <w:t>Октябрь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тренингов </w:t>
            </w:r>
            <w:proofErr w:type="spellStart"/>
            <w:r>
              <w:rPr>
                <w:rFonts w:ascii="Times New Roman" w:hAnsi="Times New Roman" w:cs="Times New Roman"/>
              </w:rPr>
              <w:t>коммуникативности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группах 1 курса «Учимся общаться», «Как пр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вильно бороться с агрессией»</w:t>
            </w:r>
          </w:p>
        </w:tc>
        <w:tc>
          <w:tcPr>
            <w:tcW w:w="2410" w:type="dxa"/>
          </w:tcPr>
          <w:p w:rsidR="002030FF" w:rsidRDefault="002030FF" w:rsidP="008C6CEB">
            <w:r w:rsidRPr="00387A1D">
              <w:rPr>
                <w:rFonts w:ascii="Times New Roman" w:hAnsi="Times New Roman" w:cs="Times New Roman"/>
              </w:rPr>
              <w:lastRenderedPageBreak/>
              <w:t>Октябрь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Сотрудники СППС, К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lastRenderedPageBreak/>
              <w:t>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Творческий конкурс «Угадай, мелодий»</w:t>
            </w:r>
          </w:p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30FF" w:rsidRDefault="002030FF" w:rsidP="008C6CEB">
            <w:r w:rsidRPr="00387A1D">
              <w:rPr>
                <w:rFonts w:ascii="Times New Roman" w:hAnsi="Times New Roman" w:cs="Times New Roman"/>
              </w:rPr>
              <w:t>Октябрь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групповых и курсовых собраний</w:t>
            </w:r>
          </w:p>
        </w:tc>
        <w:tc>
          <w:tcPr>
            <w:tcW w:w="2410" w:type="dxa"/>
          </w:tcPr>
          <w:p w:rsidR="002030FF" w:rsidRDefault="002030FF" w:rsidP="008C6CEB">
            <w:r w:rsidRPr="00387A1D">
              <w:rPr>
                <w:rFonts w:ascii="Times New Roman" w:hAnsi="Times New Roman" w:cs="Times New Roman"/>
              </w:rPr>
              <w:t>Октябрь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Руководящий совет,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Сопровождение  (социализация) слушателей групп с ОВЗ в историко-архитектурный музей и НДХШ (мастер-класс). </w:t>
            </w:r>
          </w:p>
        </w:tc>
        <w:tc>
          <w:tcPr>
            <w:tcW w:w="2410" w:type="dxa"/>
          </w:tcPr>
          <w:p w:rsidR="002030FF" w:rsidRDefault="002030FF" w:rsidP="008C6CEB">
            <w:r w:rsidRPr="00387A1D">
              <w:rPr>
                <w:rFonts w:ascii="Times New Roman" w:hAnsi="Times New Roman" w:cs="Times New Roman"/>
              </w:rPr>
              <w:t>Октябрь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Педагог-психолог,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групп, воло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теры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жеребьевки на </w:t>
            </w:r>
            <w:proofErr w:type="spellStart"/>
            <w:r>
              <w:rPr>
                <w:rFonts w:ascii="Times New Roman" w:hAnsi="Times New Roman" w:cs="Times New Roman"/>
              </w:rPr>
              <w:t>танцпол</w:t>
            </w:r>
            <w:proofErr w:type="spellEnd"/>
            <w:r>
              <w:rPr>
                <w:rFonts w:ascii="Times New Roman" w:hAnsi="Times New Roman" w:cs="Times New Roman"/>
              </w:rPr>
              <w:t xml:space="preserve"> (1 и 2 курсы)</w:t>
            </w:r>
          </w:p>
        </w:tc>
        <w:tc>
          <w:tcPr>
            <w:tcW w:w="2410" w:type="dxa"/>
          </w:tcPr>
          <w:p w:rsidR="002030FF" w:rsidRDefault="002030FF" w:rsidP="008C6CEB">
            <w:r>
              <w:rPr>
                <w:rFonts w:ascii="Times New Roman" w:hAnsi="Times New Roman" w:cs="Times New Roman"/>
              </w:rPr>
              <w:t>До 10 о</w:t>
            </w:r>
            <w:r w:rsidRPr="00387A1D">
              <w:rPr>
                <w:rFonts w:ascii="Times New Roman" w:hAnsi="Times New Roman" w:cs="Times New Roman"/>
              </w:rPr>
              <w:t>ктябр</w:t>
            </w:r>
            <w:r>
              <w:rPr>
                <w:rFonts w:ascii="Times New Roman" w:hAnsi="Times New Roman" w:cs="Times New Roman"/>
              </w:rPr>
              <w:t>я</w:t>
            </w:r>
            <w:r w:rsidRPr="00387A1D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Pr="00387A1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танцевального конкурса «Мы на </w:t>
            </w:r>
            <w:proofErr w:type="spellStart"/>
            <w:r>
              <w:rPr>
                <w:rFonts w:ascii="Times New Roman" w:hAnsi="Times New Roman" w:cs="Times New Roman"/>
              </w:rPr>
              <w:t>танцполе</w:t>
            </w:r>
            <w:proofErr w:type="spellEnd"/>
            <w:r>
              <w:rPr>
                <w:rFonts w:ascii="Times New Roman" w:hAnsi="Times New Roman" w:cs="Times New Roman"/>
              </w:rPr>
              <w:t>» среди групп 1 курса</w:t>
            </w:r>
          </w:p>
        </w:tc>
        <w:tc>
          <w:tcPr>
            <w:tcW w:w="2410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декада месяца</w:t>
            </w:r>
          </w:p>
        </w:tc>
        <w:tc>
          <w:tcPr>
            <w:tcW w:w="2976" w:type="dxa"/>
          </w:tcPr>
          <w:p w:rsidR="002030FF" w:rsidRDefault="002030FF" w:rsidP="008C6CEB">
            <w:r w:rsidRPr="00F95BC5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F44186" w:rsidTr="008C6CEB">
        <w:tc>
          <w:tcPr>
            <w:tcW w:w="14850" w:type="dxa"/>
            <w:gridSpan w:val="5"/>
          </w:tcPr>
          <w:p w:rsidR="002030FF" w:rsidRPr="00F44186" w:rsidRDefault="002030FF" w:rsidP="008C6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4186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«В единстве - сила» ко Дню народного единства.</w:t>
            </w:r>
          </w:p>
        </w:tc>
        <w:tc>
          <w:tcPr>
            <w:tcW w:w="2410" w:type="dxa"/>
          </w:tcPr>
          <w:p w:rsidR="002030FF" w:rsidRPr="00211E1F" w:rsidRDefault="002030FF" w:rsidP="008C6CEB">
            <w:pPr>
              <w:rPr>
                <w:rFonts w:ascii="Times New Roman" w:hAnsi="Times New Roman" w:cs="Times New Roman"/>
              </w:rPr>
            </w:pPr>
            <w:r w:rsidRPr="00211E1F">
              <w:rPr>
                <w:rFonts w:ascii="Times New Roman" w:hAnsi="Times New Roman" w:cs="Times New Roman"/>
              </w:rPr>
              <w:t>Ноябрь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211E1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Pr="00211E1F" w:rsidRDefault="002030FF" w:rsidP="008C6CEB">
            <w:pPr>
              <w:rPr>
                <w:rFonts w:ascii="Times New Roman" w:hAnsi="Times New Roman" w:cs="Times New Roman"/>
              </w:rPr>
            </w:pPr>
            <w:r w:rsidRPr="00211E1F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Pr="00211E1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Круглый стол с ветеранами МВД ко Дню памяти погибших при исполнении служебных обязанн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стей сотрудников органов внутренних дел.</w:t>
            </w:r>
          </w:p>
        </w:tc>
        <w:tc>
          <w:tcPr>
            <w:tcW w:w="2410" w:type="dxa"/>
          </w:tcPr>
          <w:p w:rsidR="002030FF" w:rsidRDefault="002030FF" w:rsidP="008C6CEB">
            <w:r>
              <w:rPr>
                <w:rFonts w:ascii="Times New Roman" w:hAnsi="Times New Roman" w:cs="Times New Roman"/>
              </w:rPr>
              <w:t>08 н</w:t>
            </w:r>
            <w:r w:rsidRPr="003F1F54">
              <w:rPr>
                <w:rFonts w:ascii="Times New Roman" w:hAnsi="Times New Roman" w:cs="Times New Roman"/>
              </w:rPr>
              <w:t>оябр</w:t>
            </w:r>
            <w:r>
              <w:rPr>
                <w:rFonts w:ascii="Times New Roman" w:hAnsi="Times New Roman" w:cs="Times New Roman"/>
              </w:rPr>
              <w:t>я</w:t>
            </w:r>
            <w:r w:rsidRPr="003F1F54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Pr="003F1F5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Pr="00211E1F" w:rsidRDefault="002030FF" w:rsidP="008C6CEB">
            <w:pPr>
              <w:rPr>
                <w:rFonts w:ascii="Times New Roman" w:hAnsi="Times New Roman" w:cs="Times New Roman"/>
              </w:rPr>
            </w:pPr>
            <w:r w:rsidRPr="00211E1F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педагог,</w:t>
            </w:r>
          </w:p>
          <w:p w:rsidR="002030FF" w:rsidRPr="00211E1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Дня правовой помощи. Работа общ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ственной приемной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2410" w:type="dxa"/>
          </w:tcPr>
          <w:p w:rsidR="002030FF" w:rsidRDefault="002030FF" w:rsidP="008C6CEB">
            <w:r w:rsidRPr="003F1F54">
              <w:rPr>
                <w:rFonts w:ascii="Times New Roman" w:hAnsi="Times New Roman" w:cs="Times New Roman"/>
              </w:rPr>
              <w:t>Ноябрь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F1F5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A3BA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</w:t>
            </w:r>
          </w:p>
          <w:p w:rsidR="002030FF" w:rsidRPr="00211E1F" w:rsidRDefault="002030FF" w:rsidP="008C6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танцевального конкурса «Мы на </w:t>
            </w:r>
            <w:proofErr w:type="spellStart"/>
            <w:r>
              <w:rPr>
                <w:rFonts w:ascii="Times New Roman" w:hAnsi="Times New Roman" w:cs="Times New Roman"/>
              </w:rPr>
              <w:t>танцполе</w:t>
            </w:r>
            <w:proofErr w:type="spellEnd"/>
            <w:r>
              <w:rPr>
                <w:rFonts w:ascii="Times New Roman" w:hAnsi="Times New Roman" w:cs="Times New Roman"/>
              </w:rPr>
              <w:t>» среди групп  2 курса.</w:t>
            </w:r>
          </w:p>
        </w:tc>
        <w:tc>
          <w:tcPr>
            <w:tcW w:w="2410" w:type="dxa"/>
          </w:tcPr>
          <w:p w:rsidR="002030FF" w:rsidRDefault="002030FF" w:rsidP="008C6CEB">
            <w:r w:rsidRPr="003F1F54">
              <w:rPr>
                <w:rFonts w:ascii="Times New Roman" w:hAnsi="Times New Roman" w:cs="Times New Roman"/>
              </w:rPr>
              <w:t>Ноябрь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F1F5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A3BA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акции «Дети России».</w:t>
            </w:r>
          </w:p>
        </w:tc>
        <w:tc>
          <w:tcPr>
            <w:tcW w:w="2410" w:type="dxa"/>
          </w:tcPr>
          <w:p w:rsidR="002030FF" w:rsidRDefault="002030FF" w:rsidP="008C6CEB">
            <w:r w:rsidRPr="003F1F54">
              <w:rPr>
                <w:rFonts w:ascii="Times New Roman" w:hAnsi="Times New Roman" w:cs="Times New Roman"/>
              </w:rPr>
              <w:t>Ноябрь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F1F5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A3BA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начала Нюрнбергского процесса. Провед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ние групповых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 часов в музее колледжа.</w:t>
            </w:r>
          </w:p>
        </w:tc>
        <w:tc>
          <w:tcPr>
            <w:tcW w:w="2410" w:type="dxa"/>
          </w:tcPr>
          <w:p w:rsidR="002030FF" w:rsidRDefault="002030FF" w:rsidP="008C6CEB">
            <w:r w:rsidRPr="003F1F54">
              <w:rPr>
                <w:rFonts w:ascii="Times New Roman" w:hAnsi="Times New Roman" w:cs="Times New Roman"/>
              </w:rPr>
              <w:t>Ноябрь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F1F5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A3BA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Государственного герба Российской Фед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рации. Тематическая линейка.</w:t>
            </w:r>
          </w:p>
        </w:tc>
        <w:tc>
          <w:tcPr>
            <w:tcW w:w="2410" w:type="dxa"/>
          </w:tcPr>
          <w:p w:rsidR="002030FF" w:rsidRDefault="002030FF" w:rsidP="008C6CEB">
            <w:r>
              <w:rPr>
                <w:rFonts w:ascii="Times New Roman" w:hAnsi="Times New Roman" w:cs="Times New Roman"/>
              </w:rPr>
              <w:t>30 н</w:t>
            </w:r>
            <w:r w:rsidRPr="003F1F54">
              <w:rPr>
                <w:rFonts w:ascii="Times New Roman" w:hAnsi="Times New Roman" w:cs="Times New Roman"/>
              </w:rPr>
              <w:t>оябр</w:t>
            </w:r>
            <w:r>
              <w:rPr>
                <w:rFonts w:ascii="Times New Roman" w:hAnsi="Times New Roman" w:cs="Times New Roman"/>
              </w:rPr>
              <w:t>я</w:t>
            </w:r>
            <w:r w:rsidRPr="003F1F54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Pr="003F1F5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A3BA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Душевная программа для мам «Говорите мамам нежные слова»</w:t>
            </w:r>
          </w:p>
        </w:tc>
        <w:tc>
          <w:tcPr>
            <w:tcW w:w="2410" w:type="dxa"/>
          </w:tcPr>
          <w:p w:rsidR="002030FF" w:rsidRDefault="002030FF" w:rsidP="008C6CEB">
            <w:r w:rsidRPr="003F1F54">
              <w:rPr>
                <w:rFonts w:ascii="Times New Roman" w:hAnsi="Times New Roman" w:cs="Times New Roman"/>
              </w:rPr>
              <w:t>Ноябрь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F1F5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A3BA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акции «</w:t>
            </w:r>
            <w:proofErr w:type="spellStart"/>
            <w:r>
              <w:rPr>
                <w:rFonts w:ascii="Times New Roman" w:hAnsi="Times New Roman" w:cs="Times New Roman"/>
              </w:rPr>
              <w:t>Собщи</w:t>
            </w:r>
            <w:proofErr w:type="spellEnd"/>
            <w:r>
              <w:rPr>
                <w:rFonts w:ascii="Times New Roman" w:hAnsi="Times New Roman" w:cs="Times New Roman"/>
              </w:rPr>
              <w:t>, где торгуют смертью.</w:t>
            </w:r>
          </w:p>
        </w:tc>
        <w:tc>
          <w:tcPr>
            <w:tcW w:w="2410" w:type="dxa"/>
          </w:tcPr>
          <w:p w:rsidR="002030FF" w:rsidRDefault="002030FF" w:rsidP="008C6CEB">
            <w:r w:rsidRPr="003F1F54">
              <w:rPr>
                <w:rFonts w:ascii="Times New Roman" w:hAnsi="Times New Roman" w:cs="Times New Roman"/>
              </w:rPr>
              <w:t>Ноябрь 202</w:t>
            </w:r>
            <w:r>
              <w:rPr>
                <w:rFonts w:ascii="Times New Roman" w:hAnsi="Times New Roman" w:cs="Times New Roman"/>
              </w:rPr>
              <w:t>4</w:t>
            </w:r>
            <w:r w:rsidRPr="003F1F54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A3BA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A01C21" w:rsidTr="008C6CEB">
        <w:tc>
          <w:tcPr>
            <w:tcW w:w="14850" w:type="dxa"/>
            <w:gridSpan w:val="5"/>
          </w:tcPr>
          <w:p w:rsidR="002030FF" w:rsidRPr="00A01C21" w:rsidRDefault="002030FF" w:rsidP="008C6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Мероприятие, посвященное Дню Героев Отечес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ва в музее колледжа.</w:t>
            </w:r>
          </w:p>
        </w:tc>
        <w:tc>
          <w:tcPr>
            <w:tcW w:w="2410" w:type="dxa"/>
          </w:tcPr>
          <w:p w:rsidR="002030FF" w:rsidRPr="00EC6D68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д</w:t>
            </w:r>
            <w:r w:rsidRPr="00EC6D68">
              <w:rPr>
                <w:rFonts w:ascii="Times New Roman" w:hAnsi="Times New Roman" w:cs="Times New Roman"/>
              </w:rPr>
              <w:t>екабр</w:t>
            </w:r>
            <w:r>
              <w:rPr>
                <w:rFonts w:ascii="Times New Roman" w:hAnsi="Times New Roman" w:cs="Times New Roman"/>
              </w:rPr>
              <w:t>я</w:t>
            </w:r>
            <w:r w:rsidRPr="00EC6D68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4</w:t>
            </w:r>
            <w:r w:rsidRPr="00EC6D6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A3BA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Торжественное вручение зачетных книжек ст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дентам 1 курса «Лестница успеха».</w:t>
            </w:r>
          </w:p>
        </w:tc>
        <w:tc>
          <w:tcPr>
            <w:tcW w:w="2410" w:type="dxa"/>
          </w:tcPr>
          <w:p w:rsidR="002030FF" w:rsidRDefault="002030FF" w:rsidP="008C6CEB">
            <w:r w:rsidRPr="004850AC">
              <w:rPr>
                <w:rFonts w:ascii="Times New Roman" w:hAnsi="Times New Roman" w:cs="Times New Roman"/>
              </w:rPr>
              <w:t>Декабрь 202</w:t>
            </w:r>
            <w:r>
              <w:rPr>
                <w:rFonts w:ascii="Times New Roman" w:hAnsi="Times New Roman" w:cs="Times New Roman"/>
              </w:rPr>
              <w:t>4</w:t>
            </w:r>
            <w:r w:rsidRPr="004850A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A3BA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 лидера, 1 этап.</w:t>
            </w:r>
          </w:p>
        </w:tc>
        <w:tc>
          <w:tcPr>
            <w:tcW w:w="2410" w:type="dxa"/>
          </w:tcPr>
          <w:p w:rsidR="002030FF" w:rsidRDefault="002030FF" w:rsidP="008C6CEB">
            <w:r w:rsidRPr="004850AC">
              <w:rPr>
                <w:rFonts w:ascii="Times New Roman" w:hAnsi="Times New Roman" w:cs="Times New Roman"/>
              </w:rPr>
              <w:t>Декабрь 202</w:t>
            </w:r>
            <w:r>
              <w:rPr>
                <w:rFonts w:ascii="Times New Roman" w:hAnsi="Times New Roman" w:cs="Times New Roman"/>
              </w:rPr>
              <w:t>4</w:t>
            </w:r>
            <w:r w:rsidRPr="004850A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A3BA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Pr="00565737" w:rsidRDefault="002030FF" w:rsidP="008C6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Политический </w:t>
            </w:r>
            <w:proofErr w:type="spellStart"/>
            <w:r>
              <w:rPr>
                <w:rFonts w:ascii="Times New Roman" w:hAnsi="Times New Roman" w:cs="Times New Roman"/>
              </w:rPr>
              <w:t>батл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 Дню Конституции (3-4 </w:t>
            </w:r>
            <w:r>
              <w:rPr>
                <w:rFonts w:ascii="Times New Roman" w:hAnsi="Times New Roman" w:cs="Times New Roman"/>
              </w:rPr>
              <w:lastRenderedPageBreak/>
              <w:t>курс).</w:t>
            </w:r>
          </w:p>
        </w:tc>
        <w:tc>
          <w:tcPr>
            <w:tcW w:w="2410" w:type="dxa"/>
          </w:tcPr>
          <w:p w:rsidR="002030FF" w:rsidRDefault="002030FF" w:rsidP="008C6CEB">
            <w:r w:rsidRPr="004850AC">
              <w:rPr>
                <w:rFonts w:ascii="Times New Roman" w:hAnsi="Times New Roman" w:cs="Times New Roman"/>
              </w:rPr>
              <w:lastRenderedPageBreak/>
              <w:t>Декабрь 202</w:t>
            </w:r>
            <w:r>
              <w:rPr>
                <w:rFonts w:ascii="Times New Roman" w:hAnsi="Times New Roman" w:cs="Times New Roman"/>
              </w:rPr>
              <w:t>4</w:t>
            </w:r>
            <w:r w:rsidRPr="004850A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CF20D8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Проведение фестиваля </w:t>
            </w:r>
            <w:proofErr w:type="spellStart"/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,а</w:t>
            </w:r>
            <w:proofErr w:type="gramEnd"/>
            <w:r>
              <w:rPr>
                <w:rFonts w:ascii="Times New Roman" w:hAnsi="Times New Roman" w:cs="Times New Roman"/>
              </w:rPr>
              <w:t>рт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«Мастерская тала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тов»</w:t>
            </w:r>
          </w:p>
        </w:tc>
        <w:tc>
          <w:tcPr>
            <w:tcW w:w="2410" w:type="dxa"/>
          </w:tcPr>
          <w:p w:rsidR="002030FF" w:rsidRDefault="002030FF" w:rsidP="008C6CEB">
            <w:r w:rsidRPr="004850AC">
              <w:rPr>
                <w:rFonts w:ascii="Times New Roman" w:hAnsi="Times New Roman" w:cs="Times New Roman"/>
              </w:rPr>
              <w:t>Декабрь 202</w:t>
            </w:r>
            <w:r>
              <w:rPr>
                <w:rFonts w:ascii="Times New Roman" w:hAnsi="Times New Roman" w:cs="Times New Roman"/>
              </w:rPr>
              <w:t>4</w:t>
            </w:r>
            <w:r w:rsidRPr="004850A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CF20D8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Битва хоров </w:t>
            </w:r>
          </w:p>
        </w:tc>
        <w:tc>
          <w:tcPr>
            <w:tcW w:w="2410" w:type="dxa"/>
          </w:tcPr>
          <w:p w:rsidR="002030FF" w:rsidRDefault="002030FF" w:rsidP="008C6CEB">
            <w:r w:rsidRPr="004850AC">
              <w:rPr>
                <w:rFonts w:ascii="Times New Roman" w:hAnsi="Times New Roman" w:cs="Times New Roman"/>
              </w:rPr>
              <w:t>Декабрь 202</w:t>
            </w:r>
            <w:r>
              <w:rPr>
                <w:rFonts w:ascii="Times New Roman" w:hAnsi="Times New Roman" w:cs="Times New Roman"/>
              </w:rPr>
              <w:t>4</w:t>
            </w:r>
            <w:r w:rsidRPr="004850A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CF20D8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Новогодний карнавал</w:t>
            </w:r>
          </w:p>
        </w:tc>
        <w:tc>
          <w:tcPr>
            <w:tcW w:w="2410" w:type="dxa"/>
          </w:tcPr>
          <w:p w:rsidR="002030FF" w:rsidRDefault="002030FF" w:rsidP="008C6CEB">
            <w:r w:rsidRPr="004850AC">
              <w:rPr>
                <w:rFonts w:ascii="Times New Roman" w:hAnsi="Times New Roman" w:cs="Times New Roman"/>
              </w:rPr>
              <w:t>Декабрь 202</w:t>
            </w:r>
            <w:r>
              <w:rPr>
                <w:rFonts w:ascii="Times New Roman" w:hAnsi="Times New Roman" w:cs="Times New Roman"/>
              </w:rPr>
              <w:t>4</w:t>
            </w:r>
            <w:r w:rsidRPr="004850A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CF20D8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8C6CEB">
        <w:tc>
          <w:tcPr>
            <w:tcW w:w="14850" w:type="dxa"/>
            <w:gridSpan w:val="5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Татьянин день. Работа </w:t>
            </w:r>
            <w:proofErr w:type="spellStart"/>
            <w:r>
              <w:rPr>
                <w:rFonts w:ascii="Times New Roman" w:hAnsi="Times New Roman" w:cs="Times New Roman"/>
              </w:rPr>
              <w:t>креативных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площадок ко Дню российского студенчества.</w:t>
            </w:r>
          </w:p>
        </w:tc>
        <w:tc>
          <w:tcPr>
            <w:tcW w:w="2410" w:type="dxa"/>
          </w:tcPr>
          <w:p w:rsidR="002030FF" w:rsidRPr="004850AC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января 2025г.</w:t>
            </w:r>
          </w:p>
        </w:tc>
        <w:tc>
          <w:tcPr>
            <w:tcW w:w="2976" w:type="dxa"/>
          </w:tcPr>
          <w:p w:rsidR="002030FF" w:rsidRPr="00CF20D8" w:rsidRDefault="002030FF" w:rsidP="008C6CEB">
            <w:pPr>
              <w:rPr>
                <w:rFonts w:ascii="Times New Roman" w:hAnsi="Times New Roman" w:cs="Times New Roman"/>
              </w:rPr>
            </w:pPr>
            <w:r w:rsidRPr="00CF20D8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Сотудники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СППС,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Костюмированная вечеринка ко Дню российского студенчества.</w:t>
            </w:r>
          </w:p>
        </w:tc>
        <w:tc>
          <w:tcPr>
            <w:tcW w:w="2410" w:type="dxa"/>
          </w:tcPr>
          <w:p w:rsidR="002030FF" w:rsidRPr="004850AC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января 2025г.</w:t>
            </w:r>
          </w:p>
        </w:tc>
        <w:tc>
          <w:tcPr>
            <w:tcW w:w="2976" w:type="dxa"/>
          </w:tcPr>
          <w:p w:rsidR="002030FF" w:rsidRPr="00CF20D8" w:rsidRDefault="002030FF" w:rsidP="008C6CEB">
            <w:pPr>
              <w:rPr>
                <w:rFonts w:ascii="Times New Roman" w:hAnsi="Times New Roman" w:cs="Times New Roman"/>
              </w:rPr>
            </w:pPr>
            <w:r w:rsidRPr="00CF20D8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Сотудники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СППС,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совет, К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Экскурсии в музей «Великая память» поискового отряда «Держава». Интерактивное занятие «Без срока давности» (1 курс)</w:t>
            </w:r>
          </w:p>
        </w:tc>
        <w:tc>
          <w:tcPr>
            <w:tcW w:w="2410" w:type="dxa"/>
          </w:tcPr>
          <w:p w:rsidR="002030FF" w:rsidRPr="004850AC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2025г.</w:t>
            </w:r>
          </w:p>
        </w:tc>
        <w:tc>
          <w:tcPr>
            <w:tcW w:w="2976" w:type="dxa"/>
          </w:tcPr>
          <w:p w:rsidR="002030FF" w:rsidRDefault="002030FF" w:rsidP="008C6CEB">
            <w:r w:rsidRPr="00E071D6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Преподавтели</w:t>
            </w:r>
            <w:proofErr w:type="spellEnd"/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десант в МО МВД России «</w:t>
            </w:r>
            <w:proofErr w:type="spellStart"/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вьянский</w:t>
            </w:r>
            <w:proofErr w:type="spellEnd"/>
            <w:r>
              <w:rPr>
                <w:rFonts w:ascii="Times New Roman" w:hAnsi="Times New Roman" w:cs="Times New Roman"/>
              </w:rPr>
              <w:t>» (2 курс)</w:t>
            </w:r>
          </w:p>
        </w:tc>
        <w:tc>
          <w:tcPr>
            <w:tcW w:w="2410" w:type="dxa"/>
          </w:tcPr>
          <w:p w:rsidR="002030FF" w:rsidRDefault="002030FF" w:rsidP="008C6CEB">
            <w:r w:rsidRPr="0059119F">
              <w:rPr>
                <w:rFonts w:ascii="Times New Roman" w:hAnsi="Times New Roman" w:cs="Times New Roman"/>
              </w:rPr>
              <w:t>Январь 202</w:t>
            </w:r>
            <w:r>
              <w:rPr>
                <w:rFonts w:ascii="Times New Roman" w:hAnsi="Times New Roman" w:cs="Times New Roman"/>
              </w:rPr>
              <w:t>5</w:t>
            </w:r>
            <w:r w:rsidRPr="0059119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071D6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групповых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 часов, посвященных дню памяти жертв Холокоста.</w:t>
            </w:r>
          </w:p>
        </w:tc>
        <w:tc>
          <w:tcPr>
            <w:tcW w:w="2410" w:type="dxa"/>
          </w:tcPr>
          <w:p w:rsidR="002030FF" w:rsidRDefault="002030FF" w:rsidP="008C6CEB">
            <w:r w:rsidRPr="0059119F">
              <w:rPr>
                <w:rFonts w:ascii="Times New Roman" w:hAnsi="Times New Roman" w:cs="Times New Roman"/>
              </w:rPr>
              <w:t>Январь 202</w:t>
            </w:r>
            <w:r>
              <w:rPr>
                <w:rFonts w:ascii="Times New Roman" w:hAnsi="Times New Roman" w:cs="Times New Roman"/>
              </w:rPr>
              <w:t>5</w:t>
            </w:r>
            <w:r w:rsidRPr="0059119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071D6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мужества в музее колледжа «О подвиге Ленинграда». День полного освобождения 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нинграда от фашистской блокады (1944г.).</w:t>
            </w:r>
          </w:p>
        </w:tc>
        <w:tc>
          <w:tcPr>
            <w:tcW w:w="2410" w:type="dxa"/>
          </w:tcPr>
          <w:p w:rsidR="002030FF" w:rsidRDefault="002030FF" w:rsidP="008C6CEB">
            <w:r>
              <w:rPr>
                <w:rFonts w:ascii="Times New Roman" w:hAnsi="Times New Roman" w:cs="Times New Roman"/>
              </w:rPr>
              <w:t>27 я</w:t>
            </w:r>
            <w:r w:rsidRPr="0059119F">
              <w:rPr>
                <w:rFonts w:ascii="Times New Roman" w:hAnsi="Times New Roman" w:cs="Times New Roman"/>
              </w:rPr>
              <w:t>нвар</w:t>
            </w:r>
            <w:r>
              <w:rPr>
                <w:rFonts w:ascii="Times New Roman" w:hAnsi="Times New Roman" w:cs="Times New Roman"/>
              </w:rPr>
              <w:t>я</w:t>
            </w:r>
            <w:r w:rsidRPr="0059119F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Pr="0059119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071D6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совет, К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180135" w:rsidTr="008C6CEB">
        <w:tc>
          <w:tcPr>
            <w:tcW w:w="14850" w:type="dxa"/>
            <w:gridSpan w:val="5"/>
          </w:tcPr>
          <w:p w:rsidR="002030FF" w:rsidRPr="00180135" w:rsidRDefault="002030FF" w:rsidP="008C6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Месячник, посвященный Дню защитника Отеч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ства (по отдельному плану).</w:t>
            </w:r>
          </w:p>
        </w:tc>
        <w:tc>
          <w:tcPr>
            <w:tcW w:w="2410" w:type="dxa"/>
          </w:tcPr>
          <w:p w:rsidR="002030FF" w:rsidRPr="00180135" w:rsidRDefault="002030FF" w:rsidP="008C6CEB">
            <w:pPr>
              <w:rPr>
                <w:rFonts w:ascii="Times New Roman" w:hAnsi="Times New Roman" w:cs="Times New Roman"/>
              </w:rPr>
            </w:pPr>
            <w:r w:rsidRPr="00180135">
              <w:rPr>
                <w:rFonts w:ascii="Times New Roman" w:hAnsi="Times New Roman" w:cs="Times New Roman"/>
              </w:rPr>
              <w:t>Февраль 202</w:t>
            </w:r>
            <w:r>
              <w:rPr>
                <w:rFonts w:ascii="Times New Roman" w:hAnsi="Times New Roman" w:cs="Times New Roman"/>
              </w:rPr>
              <w:t>5</w:t>
            </w:r>
            <w:r w:rsidRPr="00180135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071D6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совет, К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 строя и песни, посвященный памяти выв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да войск из Афганистана.</w:t>
            </w:r>
          </w:p>
        </w:tc>
        <w:tc>
          <w:tcPr>
            <w:tcW w:w="2410" w:type="dxa"/>
          </w:tcPr>
          <w:p w:rsidR="002030FF" w:rsidRDefault="002030FF" w:rsidP="008C6CEB">
            <w:r w:rsidRPr="00A04016">
              <w:rPr>
                <w:rFonts w:ascii="Times New Roman" w:hAnsi="Times New Roman" w:cs="Times New Roman"/>
              </w:rPr>
              <w:t>Февраль 202</w:t>
            </w:r>
            <w:r>
              <w:rPr>
                <w:rFonts w:ascii="Times New Roman" w:hAnsi="Times New Roman" w:cs="Times New Roman"/>
              </w:rPr>
              <w:t>5</w:t>
            </w:r>
            <w:r w:rsidRPr="00A0401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071D6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 лидера, 2 этап.</w:t>
            </w:r>
          </w:p>
        </w:tc>
        <w:tc>
          <w:tcPr>
            <w:tcW w:w="2410" w:type="dxa"/>
          </w:tcPr>
          <w:p w:rsidR="002030FF" w:rsidRDefault="002030FF" w:rsidP="008C6CEB">
            <w:r w:rsidRPr="00A04016">
              <w:rPr>
                <w:rFonts w:ascii="Times New Roman" w:hAnsi="Times New Roman" w:cs="Times New Roman"/>
              </w:rPr>
              <w:t>Февраль 202</w:t>
            </w:r>
            <w:r>
              <w:rPr>
                <w:rFonts w:ascii="Times New Roman" w:hAnsi="Times New Roman" w:cs="Times New Roman"/>
              </w:rPr>
              <w:t>5</w:t>
            </w:r>
            <w:r w:rsidRPr="00A0401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E071D6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спортивная игра «В армии быть – нар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ду служить»</w:t>
            </w:r>
          </w:p>
        </w:tc>
        <w:tc>
          <w:tcPr>
            <w:tcW w:w="2410" w:type="dxa"/>
          </w:tcPr>
          <w:p w:rsidR="002030FF" w:rsidRDefault="002030FF" w:rsidP="008C6CEB">
            <w:r w:rsidRPr="00A04016">
              <w:rPr>
                <w:rFonts w:ascii="Times New Roman" w:hAnsi="Times New Roman" w:cs="Times New Roman"/>
              </w:rPr>
              <w:t>Февраль 202</w:t>
            </w:r>
            <w:r>
              <w:rPr>
                <w:rFonts w:ascii="Times New Roman" w:hAnsi="Times New Roman" w:cs="Times New Roman"/>
              </w:rPr>
              <w:t>5</w:t>
            </w:r>
            <w:r w:rsidRPr="00A0401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33457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Сотрудники СППС,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3376A5" w:rsidTr="008C6CEB">
        <w:tc>
          <w:tcPr>
            <w:tcW w:w="14850" w:type="dxa"/>
            <w:gridSpan w:val="5"/>
          </w:tcPr>
          <w:p w:rsidR="002030FF" w:rsidRPr="003376A5" w:rsidRDefault="002030FF" w:rsidP="008C6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конкурса коротких видеороликов «Моя студенческая жизнь» (все курсы)</w:t>
            </w:r>
          </w:p>
        </w:tc>
        <w:tc>
          <w:tcPr>
            <w:tcW w:w="2410" w:type="dxa"/>
          </w:tcPr>
          <w:p w:rsidR="002030FF" w:rsidRDefault="002030FF" w:rsidP="008C6CEB">
            <w:r>
              <w:rPr>
                <w:rFonts w:ascii="Times New Roman" w:hAnsi="Times New Roman" w:cs="Times New Roman"/>
              </w:rPr>
              <w:t xml:space="preserve">Март </w:t>
            </w:r>
            <w:r w:rsidRPr="00A0401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A04016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33457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Конкурсная программа «Мисс колледж»</w:t>
            </w:r>
          </w:p>
        </w:tc>
        <w:tc>
          <w:tcPr>
            <w:tcW w:w="2410" w:type="dxa"/>
          </w:tcPr>
          <w:p w:rsidR="002030FF" w:rsidRDefault="002030FF" w:rsidP="008C6CEB">
            <w:r w:rsidRPr="00F974C8">
              <w:rPr>
                <w:rFonts w:ascii="Times New Roman" w:hAnsi="Times New Roman" w:cs="Times New Roman"/>
              </w:rPr>
              <w:t>Март 202</w:t>
            </w:r>
            <w:r>
              <w:rPr>
                <w:rFonts w:ascii="Times New Roman" w:hAnsi="Times New Roman" w:cs="Times New Roman"/>
              </w:rPr>
              <w:t>5</w:t>
            </w:r>
            <w:r w:rsidRPr="00F974C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33457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Областная акция по профилактике </w:t>
            </w:r>
            <w:proofErr w:type="spellStart"/>
            <w:r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рамках Всемирного дня без табака. Акция «З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рядка для здоровья».</w:t>
            </w:r>
          </w:p>
        </w:tc>
        <w:tc>
          <w:tcPr>
            <w:tcW w:w="2410" w:type="dxa"/>
          </w:tcPr>
          <w:p w:rsidR="002030FF" w:rsidRDefault="002030FF" w:rsidP="008C6CEB">
            <w:r w:rsidRPr="00F974C8">
              <w:rPr>
                <w:rFonts w:ascii="Times New Roman" w:hAnsi="Times New Roman" w:cs="Times New Roman"/>
              </w:rPr>
              <w:lastRenderedPageBreak/>
              <w:t>Март 202</w:t>
            </w:r>
            <w:r>
              <w:rPr>
                <w:rFonts w:ascii="Times New Roman" w:hAnsi="Times New Roman" w:cs="Times New Roman"/>
              </w:rPr>
              <w:t>5</w:t>
            </w:r>
            <w:r w:rsidRPr="00F974C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33457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ССК,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</w:rPr>
              <w:t>тренинговых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занятий «Учись ценить свою жизнь»</w:t>
            </w:r>
          </w:p>
        </w:tc>
        <w:tc>
          <w:tcPr>
            <w:tcW w:w="2410" w:type="dxa"/>
          </w:tcPr>
          <w:p w:rsidR="002030FF" w:rsidRDefault="002030FF" w:rsidP="008C6CEB">
            <w:r w:rsidRPr="00F974C8">
              <w:rPr>
                <w:rFonts w:ascii="Times New Roman" w:hAnsi="Times New Roman" w:cs="Times New Roman"/>
              </w:rPr>
              <w:t>Март 202</w:t>
            </w:r>
            <w:r>
              <w:rPr>
                <w:rFonts w:ascii="Times New Roman" w:hAnsi="Times New Roman" w:cs="Times New Roman"/>
              </w:rPr>
              <w:t>5</w:t>
            </w:r>
            <w:r w:rsidRPr="00F974C8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33457E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Сотрудники СППС,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47400B" w:rsidTr="008C6CEB">
        <w:tc>
          <w:tcPr>
            <w:tcW w:w="14850" w:type="dxa"/>
            <w:gridSpan w:val="5"/>
          </w:tcPr>
          <w:p w:rsidR="002030FF" w:rsidRPr="0047400B" w:rsidRDefault="002030FF" w:rsidP="008C6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 Дню космонавтики. </w:t>
            </w:r>
          </w:p>
        </w:tc>
        <w:tc>
          <w:tcPr>
            <w:tcW w:w="2410" w:type="dxa"/>
          </w:tcPr>
          <w:p w:rsidR="002030FF" w:rsidRPr="00A04016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апреля 2025г.</w:t>
            </w:r>
          </w:p>
        </w:tc>
        <w:tc>
          <w:tcPr>
            <w:tcW w:w="2976" w:type="dxa"/>
          </w:tcPr>
          <w:p w:rsidR="002030FF" w:rsidRDefault="002030FF" w:rsidP="008C6CEB">
            <w:r w:rsidRPr="00BE47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Студенческий совет 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Митинг, посвященный памяти О. </w:t>
            </w:r>
            <w:proofErr w:type="spellStart"/>
            <w:r>
              <w:rPr>
                <w:rFonts w:ascii="Times New Roman" w:hAnsi="Times New Roman" w:cs="Times New Roman"/>
              </w:rPr>
              <w:t>Ждановских</w:t>
            </w:r>
            <w:proofErr w:type="spellEnd"/>
            <w:r>
              <w:rPr>
                <w:rFonts w:ascii="Times New Roman" w:hAnsi="Times New Roman" w:cs="Times New Roman"/>
              </w:rPr>
              <w:t>, выпускника колледжа, погибшего в Чечне при исполнении служебных обязанностей.</w:t>
            </w:r>
          </w:p>
        </w:tc>
        <w:tc>
          <w:tcPr>
            <w:tcW w:w="2410" w:type="dxa"/>
          </w:tcPr>
          <w:p w:rsidR="002030FF" w:rsidRPr="00A04016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2025г.</w:t>
            </w:r>
          </w:p>
        </w:tc>
        <w:tc>
          <w:tcPr>
            <w:tcW w:w="2976" w:type="dxa"/>
          </w:tcPr>
          <w:p w:rsidR="002030FF" w:rsidRDefault="002030FF" w:rsidP="008C6CEB">
            <w:r w:rsidRPr="00BE47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во Всероссийской акции «Весенняя 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деля добра».</w:t>
            </w:r>
          </w:p>
        </w:tc>
        <w:tc>
          <w:tcPr>
            <w:tcW w:w="2410" w:type="dxa"/>
          </w:tcPr>
          <w:p w:rsidR="002030FF" w:rsidRDefault="002030FF" w:rsidP="008C6CEB">
            <w:r w:rsidRPr="0031069C">
              <w:rPr>
                <w:rFonts w:ascii="Times New Roman" w:hAnsi="Times New Roman" w:cs="Times New Roman"/>
              </w:rPr>
              <w:t>Апрель 202</w:t>
            </w:r>
            <w:r>
              <w:rPr>
                <w:rFonts w:ascii="Times New Roman" w:hAnsi="Times New Roman" w:cs="Times New Roman"/>
              </w:rPr>
              <w:t>5</w:t>
            </w:r>
            <w:r w:rsidRPr="0031069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BE47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проведение последнего звонка у выпускных групп.</w:t>
            </w:r>
          </w:p>
        </w:tc>
        <w:tc>
          <w:tcPr>
            <w:tcW w:w="2410" w:type="dxa"/>
          </w:tcPr>
          <w:p w:rsidR="002030FF" w:rsidRDefault="002030FF" w:rsidP="008C6CEB">
            <w:r w:rsidRPr="0031069C">
              <w:rPr>
                <w:rFonts w:ascii="Times New Roman" w:hAnsi="Times New Roman" w:cs="Times New Roman"/>
              </w:rPr>
              <w:t>Апрель 202</w:t>
            </w:r>
            <w:r>
              <w:rPr>
                <w:rFonts w:ascii="Times New Roman" w:hAnsi="Times New Roman" w:cs="Times New Roman"/>
              </w:rPr>
              <w:t>5</w:t>
            </w:r>
            <w:r w:rsidRPr="0031069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BE47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Песенный фестиваль «Ветер Победы».</w:t>
            </w:r>
          </w:p>
        </w:tc>
        <w:tc>
          <w:tcPr>
            <w:tcW w:w="2410" w:type="dxa"/>
          </w:tcPr>
          <w:p w:rsidR="002030FF" w:rsidRDefault="002030FF" w:rsidP="008C6CEB">
            <w:r w:rsidRPr="0031069C">
              <w:rPr>
                <w:rFonts w:ascii="Times New Roman" w:hAnsi="Times New Roman" w:cs="Times New Roman"/>
              </w:rPr>
              <w:t>Апрель 202</w:t>
            </w:r>
            <w:r>
              <w:rPr>
                <w:rFonts w:ascii="Times New Roman" w:hAnsi="Times New Roman" w:cs="Times New Roman"/>
              </w:rPr>
              <w:t>5</w:t>
            </w:r>
            <w:r w:rsidRPr="0031069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BE47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530D13" w:rsidTr="008C6CEB">
        <w:tc>
          <w:tcPr>
            <w:tcW w:w="14850" w:type="dxa"/>
            <w:gridSpan w:val="5"/>
          </w:tcPr>
          <w:p w:rsidR="002030FF" w:rsidRPr="00530D13" w:rsidRDefault="002030FF" w:rsidP="008C6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Праздник Весны и Труда. Подготовка к украш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колонны, демонстрация.</w:t>
            </w:r>
          </w:p>
        </w:tc>
        <w:tc>
          <w:tcPr>
            <w:tcW w:w="2410" w:type="dxa"/>
          </w:tcPr>
          <w:p w:rsidR="002030FF" w:rsidRDefault="002030FF" w:rsidP="008C6CEB">
            <w:r>
              <w:rPr>
                <w:rFonts w:ascii="Times New Roman" w:hAnsi="Times New Roman" w:cs="Times New Roman"/>
              </w:rPr>
              <w:t xml:space="preserve">01 мая </w:t>
            </w:r>
            <w:r w:rsidRPr="0031069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31069C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BE47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Праздничное мероприятие для ветеранов колле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жа, посвященное Победе советского народа в 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ликой отечественной войне.</w:t>
            </w:r>
          </w:p>
        </w:tc>
        <w:tc>
          <w:tcPr>
            <w:tcW w:w="2410" w:type="dxa"/>
          </w:tcPr>
          <w:p w:rsidR="002030FF" w:rsidRDefault="002030FF" w:rsidP="008C6CEB">
            <w:r w:rsidRPr="005241BD">
              <w:rPr>
                <w:rFonts w:ascii="Times New Roman" w:hAnsi="Times New Roman" w:cs="Times New Roman"/>
              </w:rPr>
              <w:t>Май 202</w:t>
            </w:r>
            <w:r>
              <w:rPr>
                <w:rFonts w:ascii="Times New Roman" w:hAnsi="Times New Roman" w:cs="Times New Roman"/>
              </w:rPr>
              <w:t>5</w:t>
            </w:r>
            <w:r w:rsidRPr="005241B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BE47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групп,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2030FF" w:rsidRPr="005241BD" w:rsidRDefault="002030FF" w:rsidP="008C6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2030FF" w:rsidRPr="00BE475A" w:rsidRDefault="002030FF" w:rsidP="008C6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8C6CEB">
        <w:tc>
          <w:tcPr>
            <w:tcW w:w="14850" w:type="dxa"/>
            <w:gridSpan w:val="5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Международный день защиты детей. Торжес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венное мероприятие, посвященное вручению св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детельств выпускникам УИШ (уральской инж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нерной школы) в ДК машиностроителей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410" w:type="dxa"/>
          </w:tcPr>
          <w:p w:rsidR="002030FF" w:rsidRDefault="002030FF" w:rsidP="008C6CEB">
            <w:r>
              <w:rPr>
                <w:rFonts w:ascii="Times New Roman" w:hAnsi="Times New Roman" w:cs="Times New Roman"/>
              </w:rPr>
              <w:t xml:space="preserve">Июнь </w:t>
            </w:r>
            <w:r w:rsidRPr="005241BD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5241B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BE47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Операция «Подросток» (по отдельному плану)</w:t>
            </w:r>
          </w:p>
        </w:tc>
        <w:tc>
          <w:tcPr>
            <w:tcW w:w="2410" w:type="dxa"/>
          </w:tcPr>
          <w:p w:rsidR="002030FF" w:rsidRDefault="002030FF" w:rsidP="008C6CEB">
            <w:r w:rsidRPr="00A76813">
              <w:rPr>
                <w:rFonts w:ascii="Times New Roman" w:hAnsi="Times New Roman" w:cs="Times New Roman"/>
              </w:rPr>
              <w:t>Июнь 202</w:t>
            </w:r>
            <w:r>
              <w:rPr>
                <w:rFonts w:ascii="Times New Roman" w:hAnsi="Times New Roman" w:cs="Times New Roman"/>
              </w:rPr>
              <w:t>5</w:t>
            </w:r>
            <w:r w:rsidRPr="00A7681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BE475A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посвященный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Дню России и </w:t>
            </w:r>
            <w:proofErr w:type="spellStart"/>
            <w:r>
              <w:rPr>
                <w:rFonts w:ascii="Times New Roman" w:hAnsi="Times New Roman" w:cs="Times New Roman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2030FF" w:rsidRDefault="002030FF" w:rsidP="008C6CEB">
            <w:r w:rsidRPr="00A76813">
              <w:rPr>
                <w:rFonts w:ascii="Times New Roman" w:hAnsi="Times New Roman" w:cs="Times New Roman"/>
              </w:rPr>
              <w:t>Июнь 202</w:t>
            </w:r>
            <w:r>
              <w:rPr>
                <w:rFonts w:ascii="Times New Roman" w:hAnsi="Times New Roman" w:cs="Times New Roman"/>
              </w:rPr>
              <w:t>5</w:t>
            </w:r>
            <w:r w:rsidRPr="00A7681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AA7129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– организатор,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Студенческий совет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  <w:tr w:rsidR="002030FF" w:rsidRPr="00887014" w:rsidTr="006448DE">
        <w:tc>
          <w:tcPr>
            <w:tcW w:w="4961" w:type="dxa"/>
          </w:tcPr>
          <w:p w:rsidR="002030FF" w:rsidRDefault="002030FF" w:rsidP="008C6CE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Вручение дипломов. Торжественное мероприятие в ДК машиностроителей.</w:t>
            </w:r>
          </w:p>
        </w:tc>
        <w:tc>
          <w:tcPr>
            <w:tcW w:w="2410" w:type="dxa"/>
          </w:tcPr>
          <w:p w:rsidR="002030FF" w:rsidRDefault="002030FF" w:rsidP="008C6CEB">
            <w:r w:rsidRPr="00A76813">
              <w:rPr>
                <w:rFonts w:ascii="Times New Roman" w:hAnsi="Times New Roman" w:cs="Times New Roman"/>
              </w:rPr>
              <w:t>Июнь 202</w:t>
            </w:r>
            <w:r>
              <w:rPr>
                <w:rFonts w:ascii="Times New Roman" w:hAnsi="Times New Roman" w:cs="Times New Roman"/>
              </w:rPr>
              <w:t>5</w:t>
            </w:r>
            <w:r w:rsidRPr="00A7681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2030FF" w:rsidRDefault="002030FF" w:rsidP="008C6CEB">
            <w:r w:rsidRPr="00AA7129">
              <w:rPr>
                <w:rFonts w:ascii="Times New Roman" w:hAnsi="Times New Roman" w:cs="Times New Roman"/>
              </w:rPr>
              <w:t>Зам. директора по СПР</w:t>
            </w:r>
          </w:p>
        </w:tc>
        <w:tc>
          <w:tcPr>
            <w:tcW w:w="2694" w:type="dxa"/>
          </w:tcPr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Сотрудники СППС,</w:t>
            </w:r>
          </w:p>
          <w:p w:rsidR="002030FF" w:rsidRDefault="002030FF" w:rsidP="008C6C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Кураторы выпускных групп</w:t>
            </w:r>
          </w:p>
        </w:tc>
        <w:tc>
          <w:tcPr>
            <w:tcW w:w="1809" w:type="dxa"/>
          </w:tcPr>
          <w:p w:rsidR="002030FF" w:rsidRPr="00887014" w:rsidRDefault="002030FF" w:rsidP="008C6CEB">
            <w:pPr>
              <w:rPr>
                <w:rFonts w:ascii="Times New Roman" w:hAnsi="Times New Roman" w:cs="Times New Roman"/>
              </w:rPr>
            </w:pPr>
          </w:p>
        </w:tc>
      </w:tr>
    </w:tbl>
    <w:p w:rsidR="002030FF" w:rsidRDefault="002030FF">
      <w:pPr>
        <w:spacing w:after="2" w:line="140" w:lineRule="exact"/>
        <w:rPr>
          <w:sz w:val="14"/>
          <w:szCs w:val="14"/>
        </w:rPr>
      </w:pPr>
    </w:p>
    <w:sectPr w:rsidR="002030FF" w:rsidSect="00193317">
      <w:pgSz w:w="16838" w:h="11906" w:orient="landscape"/>
      <w:pgMar w:top="851" w:right="911" w:bottom="0" w:left="1132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D68FC"/>
    <w:multiLevelType w:val="hybridMultilevel"/>
    <w:tmpl w:val="72221C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B821B1"/>
    <w:multiLevelType w:val="multilevel"/>
    <w:tmpl w:val="30B02C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">
    <w:nsid w:val="4B78732F"/>
    <w:multiLevelType w:val="multilevel"/>
    <w:tmpl w:val="47F265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sz w:val="28"/>
      </w:rPr>
    </w:lvl>
  </w:abstractNum>
  <w:abstractNum w:abstractNumId="3">
    <w:nsid w:val="5701786C"/>
    <w:multiLevelType w:val="multilevel"/>
    <w:tmpl w:val="4614D8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">
    <w:nsid w:val="658D12D1"/>
    <w:multiLevelType w:val="hybridMultilevel"/>
    <w:tmpl w:val="3B1AE636"/>
    <w:lvl w:ilvl="0" w:tplc="0CD47E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97D152D"/>
    <w:multiLevelType w:val="multilevel"/>
    <w:tmpl w:val="1CDED3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autoHyphenation/>
  <w:drawingGridHorizontalSpacing w:val="110"/>
  <w:displayHorizontalDrawingGridEvery w:val="2"/>
  <w:characterSpacingControl w:val="doNotCompress"/>
  <w:compat/>
  <w:rsids>
    <w:rsidRoot w:val="001F41F0"/>
    <w:rsid w:val="00021D77"/>
    <w:rsid w:val="0005155D"/>
    <w:rsid w:val="00060956"/>
    <w:rsid w:val="00065FC2"/>
    <w:rsid w:val="00074168"/>
    <w:rsid w:val="0007535B"/>
    <w:rsid w:val="000867E1"/>
    <w:rsid w:val="00091CE5"/>
    <w:rsid w:val="000A0BE1"/>
    <w:rsid w:val="000B3367"/>
    <w:rsid w:val="000B353D"/>
    <w:rsid w:val="000D29A9"/>
    <w:rsid w:val="000E4405"/>
    <w:rsid w:val="000F6321"/>
    <w:rsid w:val="000F6A48"/>
    <w:rsid w:val="00110656"/>
    <w:rsid w:val="00120B60"/>
    <w:rsid w:val="00124433"/>
    <w:rsid w:val="00125EFF"/>
    <w:rsid w:val="0013026E"/>
    <w:rsid w:val="0013349F"/>
    <w:rsid w:val="001467A2"/>
    <w:rsid w:val="0015721A"/>
    <w:rsid w:val="00193317"/>
    <w:rsid w:val="001A1C90"/>
    <w:rsid w:val="001C57FC"/>
    <w:rsid w:val="001C5B1E"/>
    <w:rsid w:val="001D7A80"/>
    <w:rsid w:val="001E1866"/>
    <w:rsid w:val="001F41F0"/>
    <w:rsid w:val="00201483"/>
    <w:rsid w:val="002030FF"/>
    <w:rsid w:val="0021289D"/>
    <w:rsid w:val="00225C1E"/>
    <w:rsid w:val="00226905"/>
    <w:rsid w:val="0024493E"/>
    <w:rsid w:val="00253D3A"/>
    <w:rsid w:val="00270C29"/>
    <w:rsid w:val="002903B3"/>
    <w:rsid w:val="00296E15"/>
    <w:rsid w:val="002A07A9"/>
    <w:rsid w:val="002A3785"/>
    <w:rsid w:val="002B67B0"/>
    <w:rsid w:val="002E196D"/>
    <w:rsid w:val="002F5CB9"/>
    <w:rsid w:val="002F66B6"/>
    <w:rsid w:val="00302DEE"/>
    <w:rsid w:val="003340F8"/>
    <w:rsid w:val="003516C1"/>
    <w:rsid w:val="00377F85"/>
    <w:rsid w:val="003A300A"/>
    <w:rsid w:val="003B08FA"/>
    <w:rsid w:val="003C06A4"/>
    <w:rsid w:val="003D2F2E"/>
    <w:rsid w:val="003D5C5B"/>
    <w:rsid w:val="003E04A4"/>
    <w:rsid w:val="00403645"/>
    <w:rsid w:val="004111F9"/>
    <w:rsid w:val="00413B6A"/>
    <w:rsid w:val="00415164"/>
    <w:rsid w:val="004205A8"/>
    <w:rsid w:val="00424D60"/>
    <w:rsid w:val="00437A31"/>
    <w:rsid w:val="00443B0A"/>
    <w:rsid w:val="0046374B"/>
    <w:rsid w:val="0048542F"/>
    <w:rsid w:val="004B0B72"/>
    <w:rsid w:val="004B2CC9"/>
    <w:rsid w:val="004E492A"/>
    <w:rsid w:val="004E73CF"/>
    <w:rsid w:val="005074EA"/>
    <w:rsid w:val="00514803"/>
    <w:rsid w:val="00517AE1"/>
    <w:rsid w:val="00520FD2"/>
    <w:rsid w:val="005258D6"/>
    <w:rsid w:val="005272FC"/>
    <w:rsid w:val="005279CC"/>
    <w:rsid w:val="00547A9F"/>
    <w:rsid w:val="005638D6"/>
    <w:rsid w:val="005779CE"/>
    <w:rsid w:val="00580C27"/>
    <w:rsid w:val="00597F4F"/>
    <w:rsid w:val="005B65BE"/>
    <w:rsid w:val="005F619B"/>
    <w:rsid w:val="00601088"/>
    <w:rsid w:val="00614BB4"/>
    <w:rsid w:val="00637CD1"/>
    <w:rsid w:val="006448DE"/>
    <w:rsid w:val="00647A5D"/>
    <w:rsid w:val="00650296"/>
    <w:rsid w:val="006523DE"/>
    <w:rsid w:val="00683844"/>
    <w:rsid w:val="006865DF"/>
    <w:rsid w:val="0069053C"/>
    <w:rsid w:val="00697421"/>
    <w:rsid w:val="006D49C5"/>
    <w:rsid w:val="006D5503"/>
    <w:rsid w:val="006E12CD"/>
    <w:rsid w:val="006F55FA"/>
    <w:rsid w:val="007013B2"/>
    <w:rsid w:val="0071326C"/>
    <w:rsid w:val="007752D3"/>
    <w:rsid w:val="00783911"/>
    <w:rsid w:val="00791D17"/>
    <w:rsid w:val="007A168B"/>
    <w:rsid w:val="007B47C0"/>
    <w:rsid w:val="007C7288"/>
    <w:rsid w:val="007D1CC3"/>
    <w:rsid w:val="007D4404"/>
    <w:rsid w:val="007D7B44"/>
    <w:rsid w:val="007E3FA1"/>
    <w:rsid w:val="007E50A1"/>
    <w:rsid w:val="007F6244"/>
    <w:rsid w:val="00812368"/>
    <w:rsid w:val="00821608"/>
    <w:rsid w:val="008245FE"/>
    <w:rsid w:val="00837839"/>
    <w:rsid w:val="008745F2"/>
    <w:rsid w:val="00882CA9"/>
    <w:rsid w:val="008C6CEB"/>
    <w:rsid w:val="008D2193"/>
    <w:rsid w:val="008E054E"/>
    <w:rsid w:val="008E2A8B"/>
    <w:rsid w:val="008E57BF"/>
    <w:rsid w:val="008F3FD5"/>
    <w:rsid w:val="0090337E"/>
    <w:rsid w:val="0093659A"/>
    <w:rsid w:val="00936EA7"/>
    <w:rsid w:val="00976EF9"/>
    <w:rsid w:val="00991DEC"/>
    <w:rsid w:val="00995E07"/>
    <w:rsid w:val="009B5C9B"/>
    <w:rsid w:val="009C5161"/>
    <w:rsid w:val="009C624E"/>
    <w:rsid w:val="009E2CD5"/>
    <w:rsid w:val="009E3D43"/>
    <w:rsid w:val="009E4F60"/>
    <w:rsid w:val="009E6867"/>
    <w:rsid w:val="009F2924"/>
    <w:rsid w:val="009F73ED"/>
    <w:rsid w:val="00A12FEE"/>
    <w:rsid w:val="00A516FC"/>
    <w:rsid w:val="00A53F02"/>
    <w:rsid w:val="00A56716"/>
    <w:rsid w:val="00A60B64"/>
    <w:rsid w:val="00A61232"/>
    <w:rsid w:val="00A625D2"/>
    <w:rsid w:val="00A6691F"/>
    <w:rsid w:val="00A71DBF"/>
    <w:rsid w:val="00A737BC"/>
    <w:rsid w:val="00A85685"/>
    <w:rsid w:val="00A915FD"/>
    <w:rsid w:val="00AB40C9"/>
    <w:rsid w:val="00AC7905"/>
    <w:rsid w:val="00AE588F"/>
    <w:rsid w:val="00AF421A"/>
    <w:rsid w:val="00AF770F"/>
    <w:rsid w:val="00AF7E44"/>
    <w:rsid w:val="00B21048"/>
    <w:rsid w:val="00B4088F"/>
    <w:rsid w:val="00B40A17"/>
    <w:rsid w:val="00B55AFF"/>
    <w:rsid w:val="00BA4AD6"/>
    <w:rsid w:val="00BD40C6"/>
    <w:rsid w:val="00BD6B06"/>
    <w:rsid w:val="00BE1912"/>
    <w:rsid w:val="00BE7EA4"/>
    <w:rsid w:val="00BF3E07"/>
    <w:rsid w:val="00C11481"/>
    <w:rsid w:val="00C234EF"/>
    <w:rsid w:val="00C2429A"/>
    <w:rsid w:val="00C4508E"/>
    <w:rsid w:val="00C458C1"/>
    <w:rsid w:val="00C5160A"/>
    <w:rsid w:val="00C70AF4"/>
    <w:rsid w:val="00C865D6"/>
    <w:rsid w:val="00CB46E1"/>
    <w:rsid w:val="00D0213B"/>
    <w:rsid w:val="00D03875"/>
    <w:rsid w:val="00D14ADF"/>
    <w:rsid w:val="00D22CF4"/>
    <w:rsid w:val="00D2443B"/>
    <w:rsid w:val="00D342A1"/>
    <w:rsid w:val="00D422E8"/>
    <w:rsid w:val="00D578CB"/>
    <w:rsid w:val="00D7251F"/>
    <w:rsid w:val="00D7506F"/>
    <w:rsid w:val="00D801CB"/>
    <w:rsid w:val="00D95C47"/>
    <w:rsid w:val="00D971A6"/>
    <w:rsid w:val="00DA2203"/>
    <w:rsid w:val="00DC3B83"/>
    <w:rsid w:val="00DD74BD"/>
    <w:rsid w:val="00E314E4"/>
    <w:rsid w:val="00E3311D"/>
    <w:rsid w:val="00E41205"/>
    <w:rsid w:val="00E44FCB"/>
    <w:rsid w:val="00E54D1D"/>
    <w:rsid w:val="00E624AE"/>
    <w:rsid w:val="00E73C44"/>
    <w:rsid w:val="00E93991"/>
    <w:rsid w:val="00EB150E"/>
    <w:rsid w:val="00EB26F2"/>
    <w:rsid w:val="00EC65ED"/>
    <w:rsid w:val="00EC7FBF"/>
    <w:rsid w:val="00ED00AE"/>
    <w:rsid w:val="00ED168F"/>
    <w:rsid w:val="00EE13C7"/>
    <w:rsid w:val="00EE360E"/>
    <w:rsid w:val="00EF58E4"/>
    <w:rsid w:val="00F00A17"/>
    <w:rsid w:val="00F26806"/>
    <w:rsid w:val="00F43751"/>
    <w:rsid w:val="00F7098C"/>
    <w:rsid w:val="00F7383B"/>
    <w:rsid w:val="00F73EBA"/>
    <w:rsid w:val="00F74539"/>
    <w:rsid w:val="00F91417"/>
    <w:rsid w:val="00FA3CB0"/>
    <w:rsid w:val="00FA6E7A"/>
    <w:rsid w:val="00FB342C"/>
    <w:rsid w:val="00FD1272"/>
    <w:rsid w:val="00FE3EC5"/>
    <w:rsid w:val="00FE68E7"/>
    <w:rsid w:val="00FF1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3ED"/>
  </w:style>
  <w:style w:type="paragraph" w:styleId="1">
    <w:name w:val="heading 1"/>
    <w:next w:val="a"/>
    <w:link w:val="10"/>
    <w:uiPriority w:val="9"/>
    <w:qFormat/>
    <w:rsid w:val="00065FC2"/>
    <w:pPr>
      <w:keepNext/>
      <w:keepLines/>
      <w:spacing w:after="5" w:line="265" w:lineRule="auto"/>
      <w:ind w:left="10" w:hanging="10"/>
      <w:outlineLvl w:val="0"/>
    </w:pPr>
    <w:rPr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42F"/>
    <w:pPr>
      <w:ind w:left="720"/>
      <w:contextualSpacing/>
    </w:pPr>
  </w:style>
  <w:style w:type="table" w:styleId="a4">
    <w:name w:val="Table Grid"/>
    <w:basedOn w:val="a1"/>
    <w:uiPriority w:val="59"/>
    <w:rsid w:val="00193317"/>
    <w:pPr>
      <w:spacing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B46E1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65FC2"/>
    <w:rPr>
      <w:b/>
      <w:color w:val="000000"/>
      <w:sz w:val="28"/>
    </w:rPr>
  </w:style>
  <w:style w:type="table" w:customStyle="1" w:styleId="4">
    <w:name w:val="Сетка таблицы4"/>
    <w:basedOn w:val="a1"/>
    <w:next w:val="a4"/>
    <w:uiPriority w:val="39"/>
    <w:rsid w:val="00065FC2"/>
    <w:pPr>
      <w:spacing w:line="240" w:lineRule="auto"/>
    </w:pPr>
    <w:rPr>
      <w:rFonts w:ascii="Times New Roman" w:eastAsia="Times New Roman" w:hAnsi="Times New Roman" w:cs="Times New Roman"/>
      <w:kern w:val="24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E2D23-1994-4588-A0C0-9C3CDB79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22</Pages>
  <Words>7293</Words>
  <Characters>41576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180</cp:revision>
  <cp:lastPrinted>2023-09-09T07:20:00Z</cp:lastPrinted>
  <dcterms:created xsi:type="dcterms:W3CDTF">2023-09-09T07:10:00Z</dcterms:created>
  <dcterms:modified xsi:type="dcterms:W3CDTF">2024-05-28T06:06:00Z</dcterms:modified>
</cp:coreProperties>
</file>